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346B" w:rsidRDefault="00797CB0" w:rsidP="00BE3B34">
      <w:pPr>
        <w:pStyle w:val="Odstavekseznama"/>
        <w:numPr>
          <w:ilvl w:val="1"/>
          <w:numId w:val="3"/>
        </w:numP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sz w:val="22"/>
          <w:szCs w:val="22"/>
        </w:rPr>
      </w:pPr>
      <w:r w:rsidRPr="00A73C71">
        <w:rPr>
          <w:rFonts w:asciiTheme="minorHAnsi" w:hAnsiTheme="minorHAnsi" w:cstheme="minorHAnsi"/>
          <w:b/>
          <w:sz w:val="22"/>
          <w:szCs w:val="22"/>
        </w:rPr>
        <w:t xml:space="preserve">KAZALO VSEBINE NAČRTA </w:t>
      </w:r>
      <w:r>
        <w:rPr>
          <w:rFonts w:asciiTheme="minorHAnsi" w:hAnsiTheme="minorHAnsi" w:cstheme="minorHAnsi"/>
          <w:b/>
          <w:sz w:val="22"/>
          <w:szCs w:val="22"/>
        </w:rPr>
        <w:t>S PODROČJA STROJNIŠTVA</w:t>
      </w:r>
    </w:p>
    <w:p w:rsidR="00797CB0" w:rsidRPr="00A73C71" w:rsidRDefault="0041346B" w:rsidP="0041346B">
      <w:pPr>
        <w:pStyle w:val="Odstavekseznama"/>
        <w:autoSpaceDE w:val="0"/>
        <w:autoSpaceDN w:val="0"/>
        <w:adjustRightInd w:val="0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NAČRT STROJNIH INSTALACIJ IN STROJNE OPREME</w:t>
      </w:r>
      <w:r w:rsidR="00797CB0" w:rsidRPr="00A73C7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97CB0" w:rsidRDefault="00797CB0" w:rsidP="00797CB0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številka</w:t>
      </w:r>
      <w:r w:rsidRPr="00A73C71">
        <w:rPr>
          <w:rFonts w:asciiTheme="minorHAnsi" w:hAnsiTheme="minorHAnsi" w:cstheme="minorHAnsi"/>
          <w:b/>
          <w:sz w:val="22"/>
          <w:szCs w:val="22"/>
        </w:rPr>
        <w:t xml:space="preserve"> načrta G-</w:t>
      </w:r>
      <w:r w:rsidR="004F3B5C">
        <w:rPr>
          <w:rFonts w:asciiTheme="minorHAnsi" w:hAnsiTheme="minorHAnsi" w:cstheme="minorHAnsi"/>
          <w:b/>
          <w:sz w:val="22"/>
          <w:szCs w:val="22"/>
        </w:rPr>
        <w:t>0</w:t>
      </w:r>
      <w:r w:rsidR="001700F6">
        <w:rPr>
          <w:rFonts w:asciiTheme="minorHAnsi" w:hAnsiTheme="minorHAnsi" w:cstheme="minorHAnsi"/>
          <w:b/>
          <w:sz w:val="22"/>
          <w:szCs w:val="22"/>
        </w:rPr>
        <w:t>2</w:t>
      </w:r>
      <w:r w:rsidRPr="00A73C71">
        <w:rPr>
          <w:rFonts w:asciiTheme="minorHAnsi" w:hAnsiTheme="minorHAnsi" w:cstheme="minorHAnsi"/>
          <w:b/>
          <w:sz w:val="22"/>
          <w:szCs w:val="22"/>
        </w:rPr>
        <w:t>/</w:t>
      </w:r>
      <w:r w:rsidR="001700F6">
        <w:rPr>
          <w:rFonts w:asciiTheme="minorHAnsi" w:hAnsiTheme="minorHAnsi" w:cstheme="minorHAnsi"/>
          <w:b/>
          <w:sz w:val="22"/>
          <w:szCs w:val="22"/>
        </w:rPr>
        <w:t>20</w:t>
      </w:r>
    </w:p>
    <w:p w:rsidR="00797CB0" w:rsidRDefault="00797CB0" w:rsidP="00797CB0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  <w:szCs w:val="22"/>
        </w:rPr>
      </w:pPr>
    </w:p>
    <w:p w:rsidR="00797CB0" w:rsidRPr="008E0607" w:rsidRDefault="00797CB0" w:rsidP="00797CB0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4.1. </w:t>
      </w:r>
      <w:r>
        <w:rPr>
          <w:rFonts w:asciiTheme="minorHAnsi" w:hAnsiTheme="minorHAnsi" w:cs="Arial"/>
          <w:sz w:val="22"/>
          <w:szCs w:val="22"/>
        </w:rPr>
        <w:tab/>
      </w:r>
      <w:r w:rsidRPr="008E0607">
        <w:rPr>
          <w:rFonts w:asciiTheme="minorHAnsi" w:hAnsiTheme="minorHAnsi" w:cs="Arial"/>
          <w:sz w:val="22"/>
          <w:szCs w:val="22"/>
        </w:rPr>
        <w:t xml:space="preserve">Naslovna stran načrta </w:t>
      </w:r>
      <w:r>
        <w:rPr>
          <w:rFonts w:asciiTheme="minorHAnsi" w:hAnsiTheme="minorHAnsi" w:cs="Arial"/>
          <w:sz w:val="22"/>
          <w:szCs w:val="22"/>
        </w:rPr>
        <w:t xml:space="preserve">s področja </w:t>
      </w:r>
      <w:r w:rsidRPr="008E0607">
        <w:rPr>
          <w:rFonts w:asciiTheme="minorHAnsi" w:hAnsiTheme="minorHAnsi" w:cs="Arial"/>
          <w:sz w:val="22"/>
          <w:szCs w:val="22"/>
        </w:rPr>
        <w:t>strojni</w:t>
      </w:r>
      <w:r>
        <w:rPr>
          <w:rFonts w:asciiTheme="minorHAnsi" w:hAnsiTheme="minorHAnsi" w:cs="Arial"/>
          <w:sz w:val="22"/>
          <w:szCs w:val="22"/>
        </w:rPr>
        <w:t>štva</w:t>
      </w:r>
    </w:p>
    <w:p w:rsidR="00797CB0" w:rsidRDefault="00797CB0" w:rsidP="00797CB0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Pr="008E0607">
        <w:rPr>
          <w:rFonts w:asciiTheme="minorHAnsi" w:hAnsiTheme="minorHAnsi" w:cs="Arial"/>
          <w:sz w:val="22"/>
          <w:szCs w:val="22"/>
        </w:rPr>
        <w:t>.2.</w:t>
      </w:r>
      <w:r w:rsidRPr="008E0607">
        <w:rPr>
          <w:rFonts w:asciiTheme="minorHAnsi" w:hAnsiTheme="minorHAnsi" w:cs="Arial"/>
          <w:sz w:val="22"/>
          <w:szCs w:val="22"/>
        </w:rPr>
        <w:tab/>
        <w:t xml:space="preserve">Kazalo vsebine načrta </w:t>
      </w:r>
      <w:r>
        <w:rPr>
          <w:rFonts w:asciiTheme="minorHAnsi" w:hAnsiTheme="minorHAnsi" w:cs="Arial"/>
          <w:sz w:val="22"/>
          <w:szCs w:val="22"/>
        </w:rPr>
        <w:t xml:space="preserve">s področja </w:t>
      </w:r>
      <w:r w:rsidRPr="008E0607">
        <w:rPr>
          <w:rFonts w:asciiTheme="minorHAnsi" w:hAnsiTheme="minorHAnsi" w:cs="Arial"/>
          <w:sz w:val="22"/>
          <w:szCs w:val="22"/>
        </w:rPr>
        <w:t>strojni</w:t>
      </w:r>
      <w:r>
        <w:rPr>
          <w:rFonts w:asciiTheme="minorHAnsi" w:hAnsiTheme="minorHAnsi" w:cs="Arial"/>
          <w:sz w:val="22"/>
          <w:szCs w:val="22"/>
        </w:rPr>
        <w:t>štva</w:t>
      </w:r>
    </w:p>
    <w:p w:rsidR="00062AF3" w:rsidRPr="008E0607" w:rsidRDefault="00062AF3" w:rsidP="00062AF3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Pr="008E0607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3.</w:t>
      </w:r>
      <w:r>
        <w:rPr>
          <w:rFonts w:asciiTheme="minorHAnsi" w:hAnsiTheme="minorHAnsi" w:cs="Arial"/>
          <w:sz w:val="22"/>
          <w:szCs w:val="22"/>
        </w:rPr>
        <w:tab/>
        <w:t>Povzetek podatkov</w:t>
      </w:r>
    </w:p>
    <w:p w:rsidR="00062AF3" w:rsidRPr="008E0607" w:rsidRDefault="00062AF3" w:rsidP="00062AF3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Pr="008E0607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4</w:t>
      </w:r>
      <w:r w:rsidRPr="008E0607">
        <w:rPr>
          <w:rFonts w:asciiTheme="minorHAnsi" w:hAnsiTheme="minorHAnsi" w:cs="Arial"/>
          <w:sz w:val="22"/>
          <w:szCs w:val="22"/>
        </w:rPr>
        <w:t>.</w:t>
      </w:r>
      <w:r w:rsidRPr="008E0607">
        <w:rPr>
          <w:rFonts w:asciiTheme="minorHAnsi" w:hAnsiTheme="minorHAnsi" w:cs="Arial"/>
          <w:sz w:val="22"/>
          <w:szCs w:val="22"/>
        </w:rPr>
        <w:tab/>
        <w:t>Tehnično poročilo</w:t>
      </w:r>
    </w:p>
    <w:p w:rsidR="00062AF3" w:rsidRDefault="00062AF3" w:rsidP="00062AF3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4.5.</w:t>
      </w:r>
      <w:r>
        <w:rPr>
          <w:rFonts w:asciiTheme="minorHAnsi" w:hAnsiTheme="minorHAnsi" w:cs="Arial"/>
          <w:sz w:val="22"/>
          <w:szCs w:val="22"/>
        </w:rPr>
        <w:tab/>
        <w:t>Tehnični izračuni</w:t>
      </w:r>
    </w:p>
    <w:p w:rsidR="008B6A3F" w:rsidRPr="008E0607" w:rsidRDefault="008B6A3F" w:rsidP="008B6A3F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4.6.</w:t>
      </w:r>
      <w:r>
        <w:rPr>
          <w:rFonts w:asciiTheme="minorHAnsi" w:hAnsiTheme="minorHAnsi" w:cs="Arial"/>
          <w:sz w:val="22"/>
          <w:szCs w:val="22"/>
        </w:rPr>
        <w:tab/>
        <w:t>Priloge</w:t>
      </w:r>
    </w:p>
    <w:p w:rsidR="008B6A3F" w:rsidRPr="008E0607" w:rsidRDefault="008B6A3F" w:rsidP="008B6A3F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4.</w:t>
      </w:r>
      <w:r>
        <w:rPr>
          <w:rFonts w:asciiTheme="minorHAnsi" w:hAnsiTheme="minorHAnsi" w:cs="Arial"/>
          <w:sz w:val="22"/>
          <w:szCs w:val="22"/>
        </w:rPr>
        <w:t>7</w:t>
      </w:r>
      <w:r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ab/>
        <w:t>P</w:t>
      </w:r>
      <w:r>
        <w:rPr>
          <w:rFonts w:asciiTheme="minorHAnsi" w:hAnsiTheme="minorHAnsi" w:cs="Arial"/>
          <w:sz w:val="22"/>
          <w:szCs w:val="22"/>
        </w:rPr>
        <w:t>opis materiala in del</w:t>
      </w:r>
    </w:p>
    <w:p w:rsidR="00062AF3" w:rsidRDefault="00062AF3" w:rsidP="00062AF3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Pr="008E0607">
        <w:rPr>
          <w:rFonts w:asciiTheme="minorHAnsi" w:hAnsiTheme="minorHAnsi" w:cs="Arial"/>
          <w:sz w:val="22"/>
          <w:szCs w:val="22"/>
        </w:rPr>
        <w:t>.</w:t>
      </w:r>
      <w:r w:rsidR="008B6A3F">
        <w:rPr>
          <w:rFonts w:asciiTheme="minorHAnsi" w:hAnsiTheme="minorHAnsi" w:cs="Arial"/>
          <w:sz w:val="22"/>
          <w:szCs w:val="22"/>
        </w:rPr>
        <w:t>8</w:t>
      </w:r>
      <w:r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ab/>
        <w:t>Načrti</w:t>
      </w:r>
      <w:r w:rsidRPr="008E0607">
        <w:rPr>
          <w:rFonts w:asciiTheme="minorHAnsi" w:hAnsiTheme="minorHAnsi" w:cs="Arial"/>
          <w:sz w:val="22"/>
          <w:szCs w:val="22"/>
        </w:rPr>
        <w:t>:</w:t>
      </w:r>
    </w:p>
    <w:p w:rsidR="00797CB0" w:rsidRDefault="00797CB0" w:rsidP="00797CB0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B35A6F" w:rsidRDefault="00B35A6F" w:rsidP="00B35A6F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 w:rsidR="001700F6">
        <w:rPr>
          <w:rFonts w:asciiTheme="minorHAnsi" w:hAnsiTheme="minorHAnsi" w:cstheme="minorHAnsi"/>
          <w:sz w:val="22"/>
          <w:szCs w:val="22"/>
        </w:rPr>
        <w:t>kleti 2</w:t>
      </w:r>
      <w:r>
        <w:rPr>
          <w:rFonts w:asciiTheme="minorHAnsi" w:hAnsiTheme="minorHAnsi" w:cstheme="minorHAnsi"/>
          <w:sz w:val="22"/>
          <w:szCs w:val="22"/>
        </w:rPr>
        <w:t>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vodovod in kanalizacija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5A6F" w:rsidRDefault="00B35A6F" w:rsidP="00B35A6F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Shema dvižnih vodov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vodovod in kanalizacija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7BCC" w:rsidRDefault="00577BCC" w:rsidP="00BE3B34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 w:rsidR="004F3B5C"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>
        <w:rPr>
          <w:rFonts w:asciiTheme="minorHAnsi" w:hAnsiTheme="minorHAnsi" w:cstheme="minorHAnsi"/>
          <w:sz w:val="22"/>
          <w:szCs w:val="22"/>
        </w:rPr>
        <w:t>ogrevanje in hlajenje</w:t>
      </w:r>
    </w:p>
    <w:p w:rsidR="004F3B5C" w:rsidRDefault="004F3B5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1700F6">
        <w:rPr>
          <w:rFonts w:asciiTheme="minorHAnsi" w:hAnsiTheme="minorHAnsi" w:cstheme="minorHAnsi"/>
          <w:sz w:val="22"/>
          <w:szCs w:val="22"/>
        </w:rPr>
        <w:t>Shema dvižnih vodov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>
        <w:rPr>
          <w:rFonts w:asciiTheme="minorHAnsi" w:hAnsiTheme="minorHAnsi" w:cstheme="minorHAnsi"/>
          <w:sz w:val="22"/>
          <w:szCs w:val="22"/>
        </w:rPr>
        <w:t>ogrevanje in hlajenje</w:t>
      </w:r>
    </w:p>
    <w:p w:rsidR="001700F6" w:rsidRDefault="001700F6" w:rsidP="001700F6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700F6" w:rsidRDefault="001700F6" w:rsidP="001700F6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F3B5C" w:rsidRDefault="00577BC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4F3B5C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pritličja</w:t>
      </w:r>
      <w:r w:rsidR="001700F6">
        <w:rPr>
          <w:rFonts w:asciiTheme="minorHAnsi" w:hAnsiTheme="minorHAnsi" w:cstheme="minorHAnsi"/>
          <w:sz w:val="22"/>
          <w:szCs w:val="22"/>
        </w:rPr>
        <w:tab/>
      </w:r>
      <w:r w:rsidR="004F3B5C">
        <w:rPr>
          <w:rFonts w:asciiTheme="minorHAnsi" w:hAnsiTheme="minorHAnsi" w:cstheme="minorHAnsi"/>
          <w:sz w:val="22"/>
          <w:szCs w:val="22"/>
        </w:rPr>
        <w:tab/>
      </w:r>
      <w:r w:rsidR="004F3B5C">
        <w:rPr>
          <w:rFonts w:asciiTheme="minorHAnsi" w:hAnsiTheme="minorHAnsi" w:cstheme="minorHAnsi"/>
          <w:sz w:val="22"/>
          <w:szCs w:val="22"/>
        </w:rPr>
        <w:tab/>
      </w:r>
      <w:r w:rsidR="004F3B5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4F3B5C">
        <w:rPr>
          <w:rFonts w:asciiTheme="minorHAnsi" w:hAnsiTheme="minorHAnsi" w:cstheme="minorHAnsi"/>
          <w:sz w:val="22"/>
          <w:szCs w:val="22"/>
        </w:rPr>
        <w:t>tehnološko hlajenje MR naprave</w:t>
      </w:r>
      <w:r w:rsidR="004F3B5C"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F3B5C" w:rsidRDefault="004F3B5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577BCC"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Shema tehnološkega hlajenja</w:t>
      </w:r>
      <w:r w:rsidR="00577BCC">
        <w:rPr>
          <w:rFonts w:asciiTheme="minorHAnsi" w:hAnsiTheme="minorHAnsi" w:cstheme="minorHAnsi"/>
          <w:sz w:val="22"/>
          <w:szCs w:val="22"/>
        </w:rPr>
        <w:tab/>
      </w:r>
      <w:r w:rsidR="00577BCC">
        <w:rPr>
          <w:rFonts w:asciiTheme="minorHAnsi" w:hAnsiTheme="minorHAnsi" w:cstheme="minorHAnsi"/>
          <w:sz w:val="22"/>
          <w:szCs w:val="22"/>
        </w:rPr>
        <w:tab/>
      </w:r>
      <w:r w:rsidR="00577BCC">
        <w:rPr>
          <w:rFonts w:asciiTheme="minorHAnsi" w:hAnsiTheme="minorHAnsi" w:cstheme="minorHAnsi"/>
          <w:sz w:val="22"/>
          <w:szCs w:val="22"/>
        </w:rPr>
        <w:tab/>
      </w:r>
      <w:r w:rsidR="00577BCC"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7BCC" w:rsidRDefault="00577BCC" w:rsidP="00BE3B34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  <w:r w:rsidR="001700F6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4F3B5C">
        <w:rPr>
          <w:rFonts w:asciiTheme="minorHAnsi" w:hAnsiTheme="minorHAnsi" w:cstheme="minorHAnsi"/>
          <w:sz w:val="22"/>
          <w:szCs w:val="22"/>
        </w:rPr>
        <w:t>prezrač. in klimatizacija MR prostor</w:t>
      </w:r>
      <w:r w:rsidR="001700F6">
        <w:rPr>
          <w:rFonts w:asciiTheme="minorHAnsi" w:hAnsiTheme="minorHAnsi" w:cstheme="minorHAnsi"/>
          <w:sz w:val="22"/>
          <w:szCs w:val="22"/>
        </w:rPr>
        <w:t>ov</w:t>
      </w:r>
    </w:p>
    <w:p w:rsidR="001700F6" w:rsidRDefault="004F3B5C" w:rsidP="00BE3B34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577BCC"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Funkcionalna shema </w:t>
      </w:r>
      <w:r w:rsidR="001700F6">
        <w:rPr>
          <w:rFonts w:asciiTheme="minorHAnsi" w:hAnsiTheme="minorHAnsi" w:cstheme="minorHAnsi"/>
          <w:sz w:val="22"/>
          <w:szCs w:val="22"/>
        </w:rPr>
        <w:t xml:space="preserve">dela </w:t>
      </w:r>
    </w:p>
    <w:p w:rsidR="00577BCC" w:rsidRDefault="001700F6" w:rsidP="001700F6">
      <w:pPr>
        <w:autoSpaceDE w:val="0"/>
        <w:autoSpaceDN w:val="0"/>
        <w:adjustRightInd w:val="0"/>
        <w:ind w:left="567" w:firstLine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prezr. sistema N01_MR</w:t>
      </w:r>
      <w:r w:rsidR="004F3B5C">
        <w:rPr>
          <w:rFonts w:asciiTheme="minorHAnsi" w:hAnsiTheme="minorHAnsi" w:cstheme="minorHAnsi"/>
          <w:sz w:val="22"/>
          <w:szCs w:val="22"/>
        </w:rPr>
        <w:tab/>
      </w:r>
      <w:r w:rsidR="004F3B5C">
        <w:rPr>
          <w:rFonts w:asciiTheme="minorHAnsi" w:hAnsiTheme="minorHAnsi" w:cstheme="minorHAnsi"/>
          <w:sz w:val="22"/>
          <w:szCs w:val="22"/>
        </w:rPr>
        <w:tab/>
      </w:r>
      <w:r w:rsidR="00577BC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577BCC"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4F3B5C">
        <w:rPr>
          <w:rFonts w:asciiTheme="minorHAnsi" w:hAnsiTheme="minorHAnsi" w:cstheme="minorHAnsi"/>
          <w:sz w:val="22"/>
          <w:szCs w:val="22"/>
        </w:rPr>
        <w:t>prezrač. in klimatizacija MR prostor</w:t>
      </w:r>
      <w:r>
        <w:rPr>
          <w:rFonts w:asciiTheme="minorHAnsi" w:hAnsiTheme="minorHAnsi" w:cstheme="minorHAnsi"/>
          <w:sz w:val="22"/>
          <w:szCs w:val="22"/>
        </w:rPr>
        <w:t>ov</w:t>
      </w:r>
    </w:p>
    <w:p w:rsidR="004F3B5C" w:rsidRDefault="004F3B5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medicinski plini</w:t>
      </w:r>
    </w:p>
    <w:p w:rsidR="004F3B5C" w:rsidRDefault="004F3B5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elementi strojnih naprav in opreme</w:t>
      </w:r>
    </w:p>
    <w:p w:rsidR="004F3B5C" w:rsidRDefault="004F3B5C" w:rsidP="004F3B5C">
      <w:pPr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 w:rsidR="001700F6" w:rsidRPr="001C30D0">
        <w:rPr>
          <w:rFonts w:asciiTheme="minorHAnsi" w:hAnsiTheme="minorHAnsi" w:cstheme="minorHAnsi"/>
          <w:sz w:val="22"/>
          <w:szCs w:val="22"/>
        </w:rPr>
        <w:t xml:space="preserve">Tloris </w:t>
      </w:r>
      <w:r w:rsidR="001700F6"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elementi v SM stropu</w:t>
      </w:r>
    </w:p>
    <w:p w:rsidR="004F3B5C" w:rsidRDefault="004F3B5C" w:rsidP="004F3B5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A1D65" w:rsidRDefault="005A1D65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F3B5C" w:rsidRDefault="004F3B5C" w:rsidP="005A1D6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A1D65" w:rsidRDefault="005A1D65" w:rsidP="0005792E">
      <w:pPr>
        <w:rPr>
          <w:rFonts w:asciiTheme="minorHAnsi" w:hAnsiTheme="minorHAnsi"/>
          <w:sz w:val="22"/>
          <w:szCs w:val="22"/>
        </w:rPr>
      </w:pPr>
    </w:p>
    <w:p w:rsidR="005A1D65" w:rsidRDefault="005A1D65" w:rsidP="0005792E">
      <w:pPr>
        <w:rPr>
          <w:rFonts w:asciiTheme="minorHAnsi" w:hAnsiTheme="minorHAnsi"/>
          <w:sz w:val="22"/>
          <w:szCs w:val="22"/>
        </w:rPr>
      </w:pPr>
    </w:p>
    <w:p w:rsidR="005A1D65" w:rsidRDefault="005A1D65" w:rsidP="0005792E">
      <w:pPr>
        <w:rPr>
          <w:rFonts w:asciiTheme="minorHAnsi" w:hAnsiTheme="minorHAnsi"/>
          <w:sz w:val="22"/>
          <w:szCs w:val="22"/>
        </w:rPr>
      </w:pPr>
    </w:p>
    <w:p w:rsidR="005A1D65" w:rsidRDefault="005A1D65" w:rsidP="0005792E">
      <w:pPr>
        <w:rPr>
          <w:rFonts w:asciiTheme="minorHAnsi" w:hAnsiTheme="minorHAnsi"/>
          <w:sz w:val="22"/>
          <w:szCs w:val="22"/>
        </w:rPr>
      </w:pPr>
    </w:p>
    <w:p w:rsidR="00B362BB" w:rsidRPr="004F6867" w:rsidRDefault="00DB6910" w:rsidP="00BE3B34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r w:rsidRPr="004F6867">
        <w:rPr>
          <w:rFonts w:asciiTheme="minorHAnsi" w:hAnsiTheme="minorHAnsi"/>
          <w:b/>
          <w:sz w:val="22"/>
          <w:szCs w:val="22"/>
        </w:rPr>
        <w:lastRenderedPageBreak/>
        <w:t>P</w:t>
      </w:r>
      <w:r w:rsidR="00B362BB" w:rsidRPr="004F6867">
        <w:rPr>
          <w:rFonts w:asciiTheme="minorHAnsi" w:hAnsiTheme="minorHAnsi"/>
          <w:b/>
          <w:sz w:val="22"/>
          <w:szCs w:val="22"/>
        </w:rPr>
        <w:t>OVZETEK PODATKOV</w:t>
      </w:r>
    </w:p>
    <w:p w:rsidR="00B362BB" w:rsidRPr="00A1209E" w:rsidRDefault="00B362BB" w:rsidP="00AB776C">
      <w:pPr>
        <w:ind w:left="1440"/>
        <w:rPr>
          <w:rFonts w:asciiTheme="minorHAnsi" w:hAnsiTheme="minorHAnsi"/>
          <w:sz w:val="22"/>
          <w:szCs w:val="22"/>
        </w:rPr>
      </w:pPr>
    </w:p>
    <w:p w:rsidR="000A3E7E" w:rsidRPr="004F6867" w:rsidRDefault="000A3E7E" w:rsidP="00BE3B34">
      <w:pPr>
        <w:pStyle w:val="Odstavekseznama"/>
        <w:numPr>
          <w:ilvl w:val="2"/>
          <w:numId w:val="2"/>
        </w:numPr>
        <w:rPr>
          <w:rFonts w:asciiTheme="minorHAnsi" w:hAnsiTheme="minorHAnsi"/>
          <w:b/>
          <w:sz w:val="22"/>
          <w:szCs w:val="22"/>
        </w:rPr>
      </w:pPr>
      <w:r w:rsidRPr="004F6867">
        <w:rPr>
          <w:rFonts w:asciiTheme="minorHAnsi" w:hAnsiTheme="minorHAnsi" w:cs="Arial"/>
          <w:b/>
          <w:sz w:val="22"/>
          <w:szCs w:val="22"/>
        </w:rPr>
        <w:t>Rekapitulacija priključnih moči</w:t>
      </w:r>
    </w:p>
    <w:p w:rsidR="006C4E47" w:rsidRPr="00A1209E" w:rsidRDefault="006C4E47" w:rsidP="00AB776C">
      <w:pPr>
        <w:rPr>
          <w:rFonts w:asciiTheme="minorHAnsi" w:hAnsiTheme="minorHAnsi"/>
          <w:sz w:val="22"/>
          <w:szCs w:val="22"/>
        </w:rPr>
      </w:pPr>
    </w:p>
    <w:p w:rsidR="00FE5126" w:rsidRDefault="00FE5126" w:rsidP="00AB776C">
      <w:pPr>
        <w:rPr>
          <w:rFonts w:asciiTheme="minorHAnsi" w:hAnsiTheme="minorHAnsi"/>
          <w:sz w:val="22"/>
          <w:szCs w:val="22"/>
        </w:rPr>
      </w:pPr>
      <w:r w:rsidRPr="001407DE">
        <w:rPr>
          <w:rFonts w:asciiTheme="minorHAnsi" w:hAnsiTheme="minorHAnsi"/>
          <w:sz w:val="22"/>
          <w:szCs w:val="22"/>
        </w:rPr>
        <w:t xml:space="preserve">Na osnovi izračunov v tehničnem delu načrta </w:t>
      </w:r>
      <w:r>
        <w:rPr>
          <w:rFonts w:asciiTheme="minorHAnsi" w:hAnsiTheme="minorHAnsi"/>
          <w:sz w:val="22"/>
          <w:szCs w:val="22"/>
        </w:rPr>
        <w:t xml:space="preserve">številka </w:t>
      </w:r>
      <w:r w:rsidRPr="001407DE">
        <w:rPr>
          <w:rFonts w:asciiTheme="minorHAnsi" w:hAnsiTheme="minorHAnsi"/>
          <w:sz w:val="22"/>
          <w:szCs w:val="22"/>
        </w:rPr>
        <w:t>G-</w:t>
      </w:r>
      <w:r w:rsidR="00336354">
        <w:rPr>
          <w:rFonts w:asciiTheme="minorHAnsi" w:hAnsiTheme="minorHAnsi"/>
          <w:sz w:val="22"/>
          <w:szCs w:val="22"/>
        </w:rPr>
        <w:t>0</w:t>
      </w:r>
      <w:r w:rsidR="001700F6">
        <w:rPr>
          <w:rFonts w:asciiTheme="minorHAnsi" w:hAnsiTheme="minorHAnsi"/>
          <w:sz w:val="22"/>
          <w:szCs w:val="22"/>
        </w:rPr>
        <w:t>2</w:t>
      </w:r>
      <w:r w:rsidRPr="001407DE">
        <w:rPr>
          <w:rFonts w:asciiTheme="minorHAnsi" w:hAnsiTheme="minorHAnsi"/>
          <w:sz w:val="22"/>
          <w:szCs w:val="22"/>
        </w:rPr>
        <w:t>/</w:t>
      </w:r>
      <w:r w:rsidR="001700F6">
        <w:rPr>
          <w:rFonts w:asciiTheme="minorHAnsi" w:hAnsiTheme="minorHAnsi"/>
          <w:sz w:val="22"/>
          <w:szCs w:val="22"/>
        </w:rPr>
        <w:t>20</w:t>
      </w:r>
      <w:r w:rsidRPr="001407DE">
        <w:rPr>
          <w:rFonts w:asciiTheme="minorHAnsi" w:hAnsiTheme="minorHAnsi"/>
          <w:sz w:val="22"/>
          <w:szCs w:val="22"/>
        </w:rPr>
        <w:t xml:space="preserve"> so potrebe po</w:t>
      </w:r>
    </w:p>
    <w:p w:rsidR="00E5729D" w:rsidRDefault="00FE5126" w:rsidP="00AB77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og</w:t>
      </w:r>
      <w:r w:rsidR="00E5729D">
        <w:rPr>
          <w:rFonts w:asciiTheme="minorHAnsi" w:hAnsiTheme="minorHAnsi"/>
          <w:sz w:val="22"/>
          <w:szCs w:val="22"/>
        </w:rPr>
        <w:t xml:space="preserve">revanju, </w:t>
      </w:r>
      <w:r w:rsidR="00AD092F">
        <w:rPr>
          <w:rFonts w:asciiTheme="minorHAnsi" w:hAnsiTheme="minorHAnsi"/>
          <w:sz w:val="22"/>
          <w:szCs w:val="22"/>
        </w:rPr>
        <w:t xml:space="preserve">hlajenju, </w:t>
      </w:r>
      <w:r w:rsidR="00E5729D">
        <w:rPr>
          <w:rFonts w:asciiTheme="minorHAnsi" w:hAnsiTheme="minorHAnsi"/>
          <w:sz w:val="22"/>
          <w:szCs w:val="22"/>
        </w:rPr>
        <w:t xml:space="preserve">tehnološkemu hlajenju, </w:t>
      </w:r>
      <w:r>
        <w:rPr>
          <w:rFonts w:asciiTheme="minorHAnsi" w:hAnsiTheme="minorHAnsi"/>
          <w:sz w:val="22"/>
          <w:szCs w:val="22"/>
        </w:rPr>
        <w:t xml:space="preserve">sanitarni vodi in </w:t>
      </w:r>
    </w:p>
    <w:p w:rsidR="00FE5126" w:rsidRDefault="00FE5126" w:rsidP="00AB77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obremenitve </w:t>
      </w:r>
      <w:r w:rsidRPr="001407DE">
        <w:rPr>
          <w:rFonts w:asciiTheme="minorHAnsi" w:hAnsiTheme="minorHAnsi"/>
          <w:sz w:val="22"/>
          <w:szCs w:val="22"/>
        </w:rPr>
        <w:t xml:space="preserve">odtokov fekalne kanalizacije, </w:t>
      </w:r>
    </w:p>
    <w:p w:rsidR="00FE5126" w:rsidRDefault="00FE5126" w:rsidP="00AB77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Pr="001407DE">
        <w:rPr>
          <w:rFonts w:asciiTheme="minorHAnsi" w:hAnsiTheme="minorHAnsi"/>
          <w:sz w:val="22"/>
          <w:szCs w:val="22"/>
        </w:rPr>
        <w:t xml:space="preserve">se v zvezi z strojnimi instalacijami in strojno opremo, </w:t>
      </w:r>
    </w:p>
    <w:p w:rsidR="00FE5126" w:rsidRPr="001407DE" w:rsidRDefault="00FE5126" w:rsidP="00AB776C">
      <w:pPr>
        <w:rPr>
          <w:rFonts w:asciiTheme="minorHAnsi" w:hAnsiTheme="minorHAnsi"/>
          <w:sz w:val="22"/>
          <w:szCs w:val="22"/>
        </w:rPr>
      </w:pPr>
      <w:r w:rsidRPr="001407DE">
        <w:rPr>
          <w:rFonts w:asciiTheme="minorHAnsi" w:hAnsiTheme="minorHAnsi"/>
          <w:sz w:val="22"/>
          <w:szCs w:val="22"/>
        </w:rPr>
        <w:t xml:space="preserve">za obravnavani </w:t>
      </w:r>
      <w:r w:rsidR="00E5729D">
        <w:rPr>
          <w:rFonts w:asciiTheme="minorHAnsi" w:hAnsiTheme="minorHAnsi"/>
          <w:sz w:val="22"/>
          <w:szCs w:val="22"/>
        </w:rPr>
        <w:t>de</w:t>
      </w:r>
      <w:r w:rsidR="001700F6">
        <w:rPr>
          <w:rFonts w:asciiTheme="minorHAnsi" w:hAnsiTheme="minorHAnsi"/>
          <w:sz w:val="22"/>
          <w:szCs w:val="22"/>
        </w:rPr>
        <w:t>l</w:t>
      </w:r>
      <w:r w:rsidR="00E5729D">
        <w:rPr>
          <w:rFonts w:asciiTheme="minorHAnsi" w:hAnsiTheme="minorHAnsi"/>
          <w:sz w:val="22"/>
          <w:szCs w:val="22"/>
        </w:rPr>
        <w:t xml:space="preserve"> </w:t>
      </w:r>
      <w:r w:rsidRPr="001407DE">
        <w:rPr>
          <w:rFonts w:asciiTheme="minorHAnsi" w:hAnsiTheme="minorHAnsi"/>
          <w:sz w:val="22"/>
          <w:szCs w:val="22"/>
        </w:rPr>
        <w:t>objekt</w:t>
      </w:r>
      <w:r w:rsidR="00E5729D">
        <w:rPr>
          <w:rFonts w:asciiTheme="minorHAnsi" w:hAnsiTheme="minorHAnsi"/>
          <w:sz w:val="22"/>
          <w:szCs w:val="22"/>
        </w:rPr>
        <w:t>a</w:t>
      </w:r>
      <w:r w:rsidR="008A3334">
        <w:rPr>
          <w:rFonts w:asciiTheme="minorHAnsi" w:hAnsiTheme="minorHAnsi"/>
          <w:sz w:val="22"/>
          <w:szCs w:val="22"/>
        </w:rPr>
        <w:t xml:space="preserve"> </w:t>
      </w:r>
      <w:r w:rsidR="001700F6">
        <w:rPr>
          <w:rFonts w:asciiTheme="minorHAnsi" w:hAnsiTheme="minorHAnsi"/>
          <w:sz w:val="22"/>
          <w:szCs w:val="22"/>
        </w:rPr>
        <w:t>prostorov MR diagnostike v kleti 2,</w:t>
      </w:r>
      <w:r w:rsidRPr="001407DE">
        <w:rPr>
          <w:rFonts w:asciiTheme="minorHAnsi" w:hAnsiTheme="minorHAnsi"/>
          <w:sz w:val="22"/>
          <w:szCs w:val="22"/>
        </w:rPr>
        <w:t xml:space="preserve"> sledeče:</w:t>
      </w:r>
    </w:p>
    <w:p w:rsidR="00AB168D" w:rsidRPr="001407DE" w:rsidRDefault="00AB168D" w:rsidP="00AB776C">
      <w:pPr>
        <w:rPr>
          <w:rFonts w:asciiTheme="minorHAnsi" w:hAnsiTheme="minorHAnsi"/>
          <w:sz w:val="22"/>
          <w:szCs w:val="22"/>
        </w:rPr>
      </w:pPr>
    </w:p>
    <w:p w:rsidR="00E1024E" w:rsidRPr="00286C23" w:rsidRDefault="00AB168D" w:rsidP="004E7908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Sanitarna voda:</w:t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="00E1024E" w:rsidRPr="00286C23">
        <w:rPr>
          <w:rFonts w:asciiTheme="minorHAnsi" w:hAnsiTheme="minorHAnsi"/>
          <w:b/>
          <w:sz w:val="22"/>
          <w:szCs w:val="22"/>
        </w:rPr>
        <w:t>qhsv=0,3</w:t>
      </w:r>
      <w:r w:rsidR="009B29B0">
        <w:rPr>
          <w:rFonts w:asciiTheme="minorHAnsi" w:hAnsiTheme="minorHAnsi"/>
          <w:b/>
          <w:sz w:val="22"/>
          <w:szCs w:val="22"/>
        </w:rPr>
        <w:t>5</w:t>
      </w:r>
      <w:r w:rsidR="00E1024E" w:rsidRPr="00286C23">
        <w:rPr>
          <w:rFonts w:asciiTheme="minorHAnsi" w:hAnsiTheme="minorHAnsi"/>
          <w:b/>
          <w:sz w:val="22"/>
          <w:szCs w:val="22"/>
        </w:rPr>
        <w:t xml:space="preserve"> l/s</w:t>
      </w:r>
    </w:p>
    <w:p w:rsidR="00E1024E" w:rsidRPr="00286C23" w:rsidRDefault="00E1024E" w:rsidP="004E7908">
      <w:pPr>
        <w:rPr>
          <w:rFonts w:asciiTheme="minorHAnsi" w:hAnsiTheme="minorHAnsi"/>
          <w:b/>
          <w:sz w:val="22"/>
          <w:szCs w:val="22"/>
        </w:rPr>
      </w:pPr>
    </w:p>
    <w:p w:rsidR="00AB168D" w:rsidRPr="00286C23" w:rsidRDefault="00AB168D" w:rsidP="00AB776C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Fekalna kanalizacija:</w:t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="00E1024E" w:rsidRPr="00286C23">
        <w:rPr>
          <w:rFonts w:asciiTheme="minorHAnsi" w:hAnsiTheme="minorHAnsi"/>
          <w:b/>
          <w:sz w:val="22"/>
          <w:szCs w:val="22"/>
        </w:rPr>
        <w:t>q=0,35 l/s</w:t>
      </w:r>
    </w:p>
    <w:p w:rsidR="00E1024E" w:rsidRPr="00286C23" w:rsidRDefault="00E1024E" w:rsidP="00AB776C">
      <w:pPr>
        <w:rPr>
          <w:rFonts w:asciiTheme="minorHAnsi" w:hAnsiTheme="minorHAnsi"/>
          <w:b/>
          <w:sz w:val="22"/>
          <w:szCs w:val="22"/>
        </w:rPr>
      </w:pPr>
    </w:p>
    <w:p w:rsidR="006F5139" w:rsidRDefault="00D14342" w:rsidP="00D14342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Ogrevanje</w:t>
      </w:r>
      <w:r w:rsidR="00E5729D" w:rsidRPr="00286C23">
        <w:rPr>
          <w:rFonts w:asciiTheme="minorHAnsi" w:hAnsiTheme="minorHAnsi"/>
          <w:b/>
          <w:sz w:val="22"/>
          <w:szCs w:val="22"/>
        </w:rPr>
        <w:t xml:space="preserve"> prostorov:</w:t>
      </w:r>
      <w:r w:rsidR="00E5729D" w:rsidRPr="00286C23">
        <w:rPr>
          <w:rFonts w:asciiTheme="minorHAnsi" w:hAnsiTheme="minorHAnsi"/>
          <w:b/>
          <w:sz w:val="22"/>
          <w:szCs w:val="22"/>
        </w:rPr>
        <w:tab/>
      </w:r>
      <w:r w:rsidR="00E5729D" w:rsidRPr="00286C23">
        <w:rPr>
          <w:rFonts w:asciiTheme="minorHAnsi" w:hAnsiTheme="minorHAnsi"/>
          <w:b/>
          <w:sz w:val="22"/>
          <w:szCs w:val="22"/>
        </w:rPr>
        <w:tab/>
      </w:r>
      <w:r w:rsidR="00E5729D" w:rsidRPr="00286C23">
        <w:rPr>
          <w:rFonts w:asciiTheme="minorHAnsi" w:hAnsiTheme="minorHAnsi"/>
          <w:b/>
          <w:sz w:val="22"/>
          <w:szCs w:val="22"/>
        </w:rPr>
        <w:tab/>
      </w:r>
      <w:r w:rsidR="006F5139">
        <w:rPr>
          <w:rFonts w:asciiTheme="minorHAnsi" w:hAnsiTheme="minorHAnsi"/>
          <w:b/>
          <w:sz w:val="22"/>
          <w:szCs w:val="22"/>
        </w:rPr>
        <w:t xml:space="preserve">Qgr=2x 426= 856 W, </w:t>
      </w:r>
      <w:r w:rsidR="009B29B0">
        <w:rPr>
          <w:rFonts w:asciiTheme="minorHAnsi" w:hAnsiTheme="minorHAnsi"/>
          <w:b/>
          <w:sz w:val="22"/>
          <w:szCs w:val="22"/>
        </w:rPr>
        <w:t>Tr=55/45°C</w:t>
      </w:r>
    </w:p>
    <w:p w:rsidR="00D14342" w:rsidRPr="00286C23" w:rsidRDefault="006F5139" w:rsidP="006F5139">
      <w:pPr>
        <w:ind w:left="2880" w:firstLine="72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 večji meri pokrito z n</w:t>
      </w:r>
      <w:r w:rsidR="00E1024E" w:rsidRPr="00286C23">
        <w:rPr>
          <w:rFonts w:asciiTheme="minorHAnsi" w:hAnsiTheme="minorHAnsi"/>
          <w:b/>
          <w:sz w:val="22"/>
          <w:szCs w:val="22"/>
        </w:rPr>
        <w:t>otranji</w:t>
      </w:r>
      <w:r>
        <w:rPr>
          <w:rFonts w:asciiTheme="minorHAnsi" w:hAnsiTheme="minorHAnsi"/>
          <w:b/>
          <w:sz w:val="22"/>
          <w:szCs w:val="22"/>
        </w:rPr>
        <w:t>mi</w:t>
      </w:r>
      <w:r w:rsidR="00E1024E" w:rsidRPr="00286C23">
        <w:rPr>
          <w:rFonts w:asciiTheme="minorHAnsi" w:hAnsiTheme="minorHAnsi"/>
          <w:b/>
          <w:sz w:val="22"/>
          <w:szCs w:val="22"/>
        </w:rPr>
        <w:t xml:space="preserve"> dobitki</w:t>
      </w:r>
      <w:r w:rsidR="00E5729D" w:rsidRPr="00286C23">
        <w:rPr>
          <w:rFonts w:asciiTheme="minorHAnsi" w:hAnsiTheme="minorHAnsi"/>
          <w:b/>
          <w:sz w:val="22"/>
          <w:szCs w:val="22"/>
        </w:rPr>
        <w:tab/>
      </w:r>
      <w:r w:rsidR="00D14342" w:rsidRPr="00286C23">
        <w:rPr>
          <w:rFonts w:asciiTheme="minorHAnsi" w:hAnsiTheme="minorHAnsi"/>
          <w:b/>
          <w:sz w:val="22"/>
          <w:szCs w:val="22"/>
        </w:rPr>
        <w:t xml:space="preserve"> </w:t>
      </w:r>
    </w:p>
    <w:p w:rsidR="006035C1" w:rsidRPr="00286C23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MR naprava:</w:t>
      </w:r>
    </w:p>
    <w:p w:rsidR="006035C1" w:rsidRPr="00286C23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tehnološka hladilna voda</w:t>
      </w:r>
    </w:p>
    <w:p w:rsidR="006035C1" w:rsidRPr="00286C23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 xml:space="preserve">v sklopu MR opreme, </w:t>
      </w:r>
    </w:p>
    <w:p w:rsidR="006035C1" w:rsidRPr="00286C23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preko hladilnega agregata HA:</w:t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="00286C23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>Qhl=60 kW</w:t>
      </w:r>
    </w:p>
    <w:p w:rsidR="006035C1" w:rsidRPr="008A21B1" w:rsidRDefault="006035C1" w:rsidP="008922B9">
      <w:pPr>
        <w:jc w:val="both"/>
        <w:rPr>
          <w:rFonts w:asciiTheme="minorHAnsi" w:hAnsiTheme="minorHAnsi"/>
          <w:b/>
          <w:sz w:val="22"/>
          <w:szCs w:val="22"/>
          <w:highlight w:val="yellow"/>
        </w:rPr>
      </w:pPr>
    </w:p>
    <w:p w:rsidR="006035C1" w:rsidRPr="00286C23" w:rsidRDefault="006035C1" w:rsidP="006035C1">
      <w:pPr>
        <w:jc w:val="both"/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Tehnološko rezervno hlajenje</w:t>
      </w:r>
    </w:p>
    <w:p w:rsidR="006035C1" w:rsidRPr="00286C23" w:rsidRDefault="006035C1" w:rsidP="006035C1">
      <w:pPr>
        <w:jc w:val="both"/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za vzdrževanje Helija,</w:t>
      </w:r>
    </w:p>
    <w:p w:rsidR="006035C1" w:rsidRPr="00286C23" w:rsidRDefault="006035C1" w:rsidP="006035C1">
      <w:pPr>
        <w:jc w:val="both"/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>preko hladilnega agregata HA:</w:t>
      </w:r>
      <w:r w:rsidRPr="00286C23">
        <w:rPr>
          <w:rFonts w:asciiTheme="minorHAnsi" w:hAnsiTheme="minorHAnsi"/>
          <w:b/>
          <w:sz w:val="22"/>
          <w:szCs w:val="22"/>
        </w:rPr>
        <w:tab/>
      </w:r>
      <w:r w:rsidR="006F5139">
        <w:rPr>
          <w:rFonts w:asciiTheme="minorHAnsi" w:hAnsiTheme="minorHAnsi"/>
          <w:b/>
          <w:sz w:val="22"/>
          <w:szCs w:val="22"/>
        </w:rPr>
        <w:tab/>
      </w:r>
      <w:r w:rsidRPr="00286C23">
        <w:rPr>
          <w:rFonts w:asciiTheme="minorHAnsi" w:hAnsiTheme="minorHAnsi"/>
          <w:b/>
          <w:sz w:val="22"/>
          <w:szCs w:val="22"/>
        </w:rPr>
        <w:t>Qhl=10 kW</w:t>
      </w:r>
    </w:p>
    <w:p w:rsidR="006035C1" w:rsidRPr="008A21B1" w:rsidRDefault="006035C1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035C1" w:rsidRPr="00286C23" w:rsidRDefault="006035C1" w:rsidP="006035C1">
      <w:pPr>
        <w:jc w:val="both"/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 xml:space="preserve">Hlajenje za potrebe </w:t>
      </w:r>
    </w:p>
    <w:p w:rsidR="006035C1" w:rsidRPr="00286C23" w:rsidRDefault="00286C23" w:rsidP="006035C1">
      <w:pPr>
        <w:jc w:val="both"/>
        <w:rPr>
          <w:rFonts w:asciiTheme="minorHAnsi" w:hAnsiTheme="minorHAnsi"/>
          <w:b/>
          <w:sz w:val="22"/>
          <w:szCs w:val="22"/>
        </w:rPr>
      </w:pPr>
      <w:r w:rsidRPr="00286C23">
        <w:rPr>
          <w:rFonts w:asciiTheme="minorHAnsi" w:hAnsiTheme="minorHAnsi"/>
          <w:b/>
          <w:sz w:val="22"/>
          <w:szCs w:val="22"/>
        </w:rPr>
        <w:t xml:space="preserve">KN1_MR, vodni </w:t>
      </w:r>
      <w:r w:rsidR="006035C1" w:rsidRPr="00286C23">
        <w:rPr>
          <w:rFonts w:asciiTheme="minorHAnsi" w:hAnsiTheme="minorHAnsi"/>
          <w:b/>
          <w:sz w:val="22"/>
          <w:szCs w:val="22"/>
        </w:rPr>
        <w:t>hladilec:</w:t>
      </w:r>
      <w:r w:rsidR="006035C1" w:rsidRPr="00286C23">
        <w:rPr>
          <w:rFonts w:asciiTheme="minorHAnsi" w:hAnsiTheme="minorHAnsi"/>
          <w:b/>
          <w:sz w:val="22"/>
          <w:szCs w:val="22"/>
        </w:rPr>
        <w:tab/>
      </w:r>
      <w:r w:rsidR="006035C1" w:rsidRPr="00286C23">
        <w:rPr>
          <w:rFonts w:asciiTheme="minorHAnsi" w:hAnsiTheme="minorHAnsi"/>
          <w:b/>
          <w:sz w:val="22"/>
          <w:szCs w:val="22"/>
        </w:rPr>
        <w:tab/>
        <w:t>Qhl=10,</w:t>
      </w:r>
      <w:r>
        <w:rPr>
          <w:rFonts w:asciiTheme="minorHAnsi" w:hAnsiTheme="minorHAnsi"/>
          <w:b/>
          <w:sz w:val="22"/>
          <w:szCs w:val="22"/>
        </w:rPr>
        <w:t>2</w:t>
      </w:r>
      <w:r w:rsidR="006F5139">
        <w:rPr>
          <w:rFonts w:asciiTheme="minorHAnsi" w:hAnsiTheme="minorHAnsi"/>
          <w:b/>
          <w:sz w:val="22"/>
          <w:szCs w:val="22"/>
        </w:rPr>
        <w:t>0</w:t>
      </w:r>
      <w:r w:rsidR="006035C1" w:rsidRPr="00286C23">
        <w:rPr>
          <w:rFonts w:asciiTheme="minorHAnsi" w:hAnsiTheme="minorHAnsi"/>
          <w:b/>
          <w:sz w:val="22"/>
          <w:szCs w:val="22"/>
        </w:rPr>
        <w:t xml:space="preserve"> kW</w:t>
      </w:r>
      <w:r w:rsidR="009B29B0">
        <w:rPr>
          <w:rFonts w:asciiTheme="minorHAnsi" w:hAnsiTheme="minorHAnsi"/>
          <w:b/>
          <w:sz w:val="22"/>
          <w:szCs w:val="22"/>
        </w:rPr>
        <w:t>, Tr=9/14 °C</w:t>
      </w:r>
    </w:p>
    <w:p w:rsidR="006035C1" w:rsidRPr="008A21B1" w:rsidRDefault="006035C1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Hlajenje MR tehničnega prostora, </w:t>
      </w: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>4-p kasetni konvektor:</w:t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  <w:t>Qhl</w:t>
      </w:r>
      <w:r>
        <w:rPr>
          <w:rFonts w:asciiTheme="minorHAnsi" w:hAnsiTheme="minorHAnsi"/>
          <w:b/>
          <w:sz w:val="22"/>
          <w:szCs w:val="22"/>
        </w:rPr>
        <w:t>sens.1.st.</w:t>
      </w:r>
      <w:r w:rsidRPr="006F5139">
        <w:rPr>
          <w:rFonts w:asciiTheme="minorHAnsi" w:hAnsiTheme="minorHAnsi"/>
          <w:b/>
          <w:sz w:val="22"/>
          <w:szCs w:val="22"/>
        </w:rPr>
        <w:t>=</w:t>
      </w:r>
      <w:r>
        <w:rPr>
          <w:rFonts w:asciiTheme="minorHAnsi" w:hAnsiTheme="minorHAnsi"/>
          <w:b/>
          <w:sz w:val="22"/>
          <w:szCs w:val="22"/>
        </w:rPr>
        <w:t>1670</w:t>
      </w:r>
      <w:r w:rsidRPr="006F5139">
        <w:rPr>
          <w:rFonts w:asciiTheme="minorHAnsi" w:hAnsiTheme="minorHAnsi"/>
          <w:b/>
          <w:sz w:val="22"/>
          <w:szCs w:val="22"/>
        </w:rPr>
        <w:t xml:space="preserve"> W</w:t>
      </w:r>
      <w:r w:rsidR="009B29B0">
        <w:rPr>
          <w:rFonts w:asciiTheme="minorHAnsi" w:hAnsiTheme="minorHAnsi"/>
          <w:b/>
          <w:sz w:val="22"/>
          <w:szCs w:val="22"/>
        </w:rPr>
        <w:t>, Tr=9/14/26 °C</w:t>
      </w:r>
    </w:p>
    <w:p w:rsid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Hlajenje MR </w:t>
      </w:r>
      <w:r>
        <w:rPr>
          <w:rFonts w:asciiTheme="minorHAnsi" w:hAnsiTheme="minorHAnsi"/>
          <w:b/>
          <w:sz w:val="22"/>
          <w:szCs w:val="22"/>
        </w:rPr>
        <w:t>kontrolne sobe</w:t>
      </w:r>
      <w:r w:rsidRPr="006F5139">
        <w:rPr>
          <w:rFonts w:asciiTheme="minorHAnsi" w:hAnsiTheme="minorHAnsi"/>
          <w:b/>
          <w:sz w:val="22"/>
          <w:szCs w:val="22"/>
        </w:rPr>
        <w:t xml:space="preserve">, </w:t>
      </w: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2x </w:t>
      </w:r>
      <w:r w:rsidRPr="006F5139">
        <w:rPr>
          <w:rFonts w:asciiTheme="minorHAnsi" w:hAnsiTheme="minorHAnsi"/>
          <w:b/>
          <w:sz w:val="22"/>
          <w:szCs w:val="22"/>
        </w:rPr>
        <w:t>4-p kasetni konvektor:</w:t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  <w:t>Qhl</w:t>
      </w:r>
      <w:r>
        <w:rPr>
          <w:rFonts w:asciiTheme="minorHAnsi" w:hAnsiTheme="minorHAnsi"/>
          <w:b/>
          <w:sz w:val="22"/>
          <w:szCs w:val="22"/>
        </w:rPr>
        <w:t>sens.1.st.</w:t>
      </w:r>
      <w:r w:rsidRPr="006F5139">
        <w:rPr>
          <w:rFonts w:asciiTheme="minorHAnsi" w:hAnsiTheme="minorHAnsi"/>
          <w:b/>
          <w:sz w:val="22"/>
          <w:szCs w:val="22"/>
        </w:rPr>
        <w:t>=</w:t>
      </w:r>
      <w:r>
        <w:rPr>
          <w:rFonts w:asciiTheme="minorHAnsi" w:hAnsiTheme="minorHAnsi"/>
          <w:b/>
          <w:sz w:val="22"/>
          <w:szCs w:val="22"/>
        </w:rPr>
        <w:t>2x 1670= 3340 W</w:t>
      </w:r>
      <w:r w:rsidR="009B29B0">
        <w:rPr>
          <w:rFonts w:asciiTheme="minorHAnsi" w:hAnsiTheme="minorHAnsi"/>
          <w:b/>
          <w:sz w:val="22"/>
          <w:szCs w:val="22"/>
        </w:rPr>
        <w:t>, Tr=9/14/26 °C</w:t>
      </w:r>
    </w:p>
    <w:p w:rsid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Hlajenje MR </w:t>
      </w:r>
      <w:r>
        <w:rPr>
          <w:rFonts w:asciiTheme="minorHAnsi" w:hAnsiTheme="minorHAnsi"/>
          <w:b/>
          <w:sz w:val="22"/>
          <w:szCs w:val="22"/>
        </w:rPr>
        <w:t>izvidne sobe</w:t>
      </w:r>
      <w:r w:rsidRPr="006F5139">
        <w:rPr>
          <w:rFonts w:asciiTheme="minorHAnsi" w:hAnsiTheme="minorHAnsi"/>
          <w:b/>
          <w:sz w:val="22"/>
          <w:szCs w:val="22"/>
        </w:rPr>
        <w:t xml:space="preserve">, </w:t>
      </w:r>
    </w:p>
    <w:p w:rsidR="006F5139" w:rsidRPr="006F5139" w:rsidRDefault="006F5139" w:rsidP="006F5139">
      <w:pPr>
        <w:jc w:val="both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>4-p kasetni konvektor:</w:t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  <w:t>Qhl</w:t>
      </w:r>
      <w:r>
        <w:rPr>
          <w:rFonts w:asciiTheme="minorHAnsi" w:hAnsiTheme="minorHAnsi"/>
          <w:b/>
          <w:sz w:val="22"/>
          <w:szCs w:val="22"/>
        </w:rPr>
        <w:t>sens. 1.st.</w:t>
      </w:r>
      <w:r w:rsidRPr="006F5139">
        <w:rPr>
          <w:rFonts w:asciiTheme="minorHAnsi" w:hAnsiTheme="minorHAnsi"/>
          <w:b/>
          <w:sz w:val="22"/>
          <w:szCs w:val="22"/>
        </w:rPr>
        <w:t>=</w:t>
      </w:r>
      <w:r>
        <w:rPr>
          <w:rFonts w:asciiTheme="minorHAnsi" w:hAnsiTheme="minorHAnsi"/>
          <w:b/>
          <w:sz w:val="22"/>
          <w:szCs w:val="22"/>
        </w:rPr>
        <w:t>1670</w:t>
      </w:r>
      <w:r w:rsidRPr="006F5139">
        <w:rPr>
          <w:rFonts w:asciiTheme="minorHAnsi" w:hAnsiTheme="minorHAnsi"/>
          <w:b/>
          <w:sz w:val="22"/>
          <w:szCs w:val="22"/>
        </w:rPr>
        <w:t xml:space="preserve"> kW</w:t>
      </w:r>
      <w:r w:rsidR="009B29B0">
        <w:rPr>
          <w:rFonts w:asciiTheme="minorHAnsi" w:hAnsiTheme="minorHAnsi"/>
          <w:b/>
          <w:sz w:val="22"/>
          <w:szCs w:val="22"/>
        </w:rPr>
        <w:t>, Tr=9/14/26 °C</w:t>
      </w:r>
    </w:p>
    <w:p w:rsidR="006035C1" w:rsidRDefault="006035C1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6F5139" w:rsidRPr="008A21B1" w:rsidRDefault="006F5139" w:rsidP="006035C1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A76654" w:rsidRPr="006F5139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lastRenderedPageBreak/>
        <w:t>Sistem prezračevanja KN1_MR,</w:t>
      </w:r>
    </w:p>
    <w:p w:rsidR="00A76654" w:rsidRPr="006F5139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dodatni sistem prezračevanja in </w:t>
      </w:r>
    </w:p>
    <w:p w:rsidR="00A76654" w:rsidRPr="006F5139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klimatizacije za potrebe </w:t>
      </w:r>
    </w:p>
    <w:p w:rsidR="00996C81" w:rsidRDefault="00A76654" w:rsidP="00996C81">
      <w:pPr>
        <w:ind w:left="3600" w:hanging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>MR prostora:</w:t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="00996C81">
        <w:rPr>
          <w:rFonts w:asciiTheme="minorHAnsi" w:hAnsiTheme="minorHAnsi"/>
          <w:b/>
          <w:sz w:val="22"/>
          <w:szCs w:val="22"/>
        </w:rPr>
        <w:t xml:space="preserve">variabilno </w:t>
      </w:r>
    </w:p>
    <w:p w:rsidR="006F5139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>qdov=</w:t>
      </w:r>
      <w:r w:rsidR="00996C81">
        <w:rPr>
          <w:rFonts w:asciiTheme="minorHAnsi" w:hAnsiTheme="minorHAnsi"/>
          <w:b/>
          <w:sz w:val="22"/>
          <w:szCs w:val="22"/>
        </w:rPr>
        <w:t>500-</w:t>
      </w:r>
      <w:r w:rsidRPr="006F5139">
        <w:rPr>
          <w:rFonts w:asciiTheme="minorHAnsi" w:hAnsiTheme="minorHAnsi"/>
          <w:b/>
          <w:sz w:val="22"/>
          <w:szCs w:val="22"/>
        </w:rPr>
        <w:t xml:space="preserve">1400 m3/h, </w:t>
      </w:r>
      <w:r w:rsidR="009B29B0">
        <w:rPr>
          <w:rFonts w:asciiTheme="minorHAnsi" w:hAnsiTheme="minorHAnsi"/>
          <w:b/>
          <w:sz w:val="22"/>
          <w:szCs w:val="22"/>
        </w:rPr>
        <w:t>Tvp=12 do 24°C</w:t>
      </w:r>
    </w:p>
    <w:p w:rsidR="00A76654" w:rsidRPr="006F5139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preko VAV </w:t>
      </w:r>
      <w:r w:rsidR="006F5139">
        <w:rPr>
          <w:rFonts w:asciiTheme="minorHAnsi" w:hAnsiTheme="minorHAnsi"/>
          <w:b/>
          <w:sz w:val="22"/>
          <w:szCs w:val="22"/>
        </w:rPr>
        <w:t xml:space="preserve">in prezračevalnega seta KN1_MR </w:t>
      </w:r>
      <w:r w:rsidRPr="006F5139">
        <w:rPr>
          <w:rFonts w:asciiTheme="minorHAnsi" w:hAnsiTheme="minorHAnsi"/>
          <w:b/>
          <w:sz w:val="22"/>
          <w:szCs w:val="22"/>
        </w:rPr>
        <w:t xml:space="preserve">vezano na </w:t>
      </w:r>
      <w:r w:rsidR="006F5139">
        <w:rPr>
          <w:rFonts w:asciiTheme="minorHAnsi" w:hAnsiTheme="minorHAnsi"/>
          <w:b/>
          <w:sz w:val="22"/>
          <w:szCs w:val="22"/>
        </w:rPr>
        <w:t xml:space="preserve">obstoječo hišno klima napravo </w:t>
      </w:r>
      <w:r w:rsidRPr="006F5139">
        <w:rPr>
          <w:rFonts w:asciiTheme="minorHAnsi" w:hAnsiTheme="minorHAnsi"/>
          <w:b/>
          <w:sz w:val="22"/>
          <w:szCs w:val="22"/>
        </w:rPr>
        <w:t>KN1</w:t>
      </w:r>
    </w:p>
    <w:p w:rsidR="00996C81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Pr="006F5139">
        <w:rPr>
          <w:rFonts w:asciiTheme="minorHAnsi" w:hAnsiTheme="minorHAnsi"/>
          <w:b/>
          <w:sz w:val="22"/>
          <w:szCs w:val="22"/>
        </w:rPr>
        <w:tab/>
      </w:r>
      <w:r w:rsidR="00996C81">
        <w:rPr>
          <w:rFonts w:asciiTheme="minorHAnsi" w:hAnsiTheme="minorHAnsi"/>
          <w:b/>
          <w:sz w:val="22"/>
          <w:szCs w:val="22"/>
        </w:rPr>
        <w:t xml:space="preserve">variabilno </w:t>
      </w:r>
    </w:p>
    <w:p w:rsidR="006F5139" w:rsidRDefault="00A76654" w:rsidP="00996C81">
      <w:pPr>
        <w:ind w:left="2880" w:firstLine="72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>qodv=</w:t>
      </w:r>
      <w:r w:rsidR="00996C81">
        <w:rPr>
          <w:rFonts w:asciiTheme="minorHAnsi" w:hAnsiTheme="minorHAnsi"/>
          <w:b/>
          <w:sz w:val="22"/>
          <w:szCs w:val="22"/>
        </w:rPr>
        <w:t>500-</w:t>
      </w:r>
      <w:r w:rsidRPr="006F5139">
        <w:rPr>
          <w:rFonts w:asciiTheme="minorHAnsi" w:hAnsiTheme="minorHAnsi"/>
          <w:b/>
          <w:sz w:val="22"/>
          <w:szCs w:val="22"/>
        </w:rPr>
        <w:t xml:space="preserve">1400 m3/h, </w:t>
      </w:r>
    </w:p>
    <w:p w:rsidR="006F5139" w:rsidRPr="006F5139" w:rsidRDefault="006F5139" w:rsidP="00996C81">
      <w:pPr>
        <w:ind w:left="2880" w:firstLine="72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preko VAV </w:t>
      </w:r>
      <w:r>
        <w:rPr>
          <w:rFonts w:asciiTheme="minorHAnsi" w:hAnsiTheme="minorHAnsi"/>
          <w:b/>
          <w:sz w:val="22"/>
          <w:szCs w:val="22"/>
        </w:rPr>
        <w:t xml:space="preserve">in prezračevalnega seta KN1_MR </w:t>
      </w:r>
      <w:r w:rsidRPr="006F5139">
        <w:rPr>
          <w:rFonts w:asciiTheme="minorHAnsi" w:hAnsiTheme="minorHAnsi"/>
          <w:b/>
          <w:sz w:val="22"/>
          <w:szCs w:val="22"/>
        </w:rPr>
        <w:t>vezano na</w:t>
      </w:r>
    </w:p>
    <w:p w:rsidR="006F5139" w:rsidRDefault="006F5139" w:rsidP="00996C81">
      <w:pPr>
        <w:ind w:left="360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obstoječo hišno klima napravo </w:t>
      </w:r>
      <w:r w:rsidRPr="006F5139">
        <w:rPr>
          <w:rFonts w:asciiTheme="minorHAnsi" w:hAnsiTheme="minorHAnsi"/>
          <w:b/>
          <w:sz w:val="22"/>
          <w:szCs w:val="22"/>
        </w:rPr>
        <w:t>KN1</w:t>
      </w:r>
    </w:p>
    <w:p w:rsidR="00996C81" w:rsidRPr="006F5139" w:rsidRDefault="00996C81" w:rsidP="006F5139">
      <w:pPr>
        <w:ind w:left="3600"/>
        <w:jc w:val="both"/>
        <w:rPr>
          <w:rFonts w:asciiTheme="minorHAnsi" w:hAnsiTheme="minorHAnsi"/>
          <w:b/>
          <w:sz w:val="22"/>
          <w:szCs w:val="22"/>
        </w:rPr>
      </w:pPr>
    </w:p>
    <w:p w:rsidR="00A76654" w:rsidRPr="006F5139" w:rsidRDefault="006F5139" w:rsidP="00996C8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</w:t>
      </w:r>
      <w:r w:rsidR="00A76654" w:rsidRPr="006F5139">
        <w:rPr>
          <w:rFonts w:asciiTheme="minorHAnsi" w:hAnsiTheme="minorHAnsi"/>
          <w:b/>
          <w:sz w:val="22"/>
          <w:szCs w:val="22"/>
        </w:rPr>
        <w:t xml:space="preserve">istem prezračevanja in </w:t>
      </w:r>
    </w:p>
    <w:p w:rsidR="00A76654" w:rsidRPr="006F5139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klimatizacije za potrebe </w:t>
      </w:r>
    </w:p>
    <w:p w:rsidR="00A76654" w:rsidRPr="006F5139" w:rsidRDefault="00A76654" w:rsidP="00996C81">
      <w:pPr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ostalih prostorov v sklopu MR </w:t>
      </w:r>
    </w:p>
    <w:p w:rsidR="00996C81" w:rsidRDefault="006F5139" w:rsidP="00996C81">
      <w:pPr>
        <w:ind w:left="3600" w:hanging="360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diagnostike:</w:t>
      </w:r>
      <w:r w:rsidR="00A76654" w:rsidRPr="006F5139">
        <w:rPr>
          <w:rFonts w:asciiTheme="minorHAnsi" w:hAnsiTheme="minorHAnsi"/>
          <w:b/>
          <w:sz w:val="22"/>
          <w:szCs w:val="22"/>
        </w:rPr>
        <w:tab/>
      </w:r>
      <w:r w:rsidR="00996C81">
        <w:rPr>
          <w:rFonts w:asciiTheme="minorHAnsi" w:hAnsiTheme="minorHAnsi"/>
          <w:b/>
          <w:sz w:val="22"/>
          <w:szCs w:val="22"/>
        </w:rPr>
        <w:t xml:space="preserve">konstantno </w:t>
      </w:r>
    </w:p>
    <w:p w:rsidR="009B29B0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qdov=450 m3/h, </w:t>
      </w:r>
      <w:r w:rsidR="009B29B0">
        <w:rPr>
          <w:rFonts w:asciiTheme="minorHAnsi" w:hAnsiTheme="minorHAnsi"/>
          <w:b/>
          <w:sz w:val="22"/>
          <w:szCs w:val="22"/>
        </w:rPr>
        <w:t>Tvp=17 do 25°C</w:t>
      </w:r>
    </w:p>
    <w:p w:rsidR="006F5139" w:rsidRPr="006F5139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preko CAV vezano na </w:t>
      </w:r>
      <w:r w:rsidR="006F5139">
        <w:rPr>
          <w:rFonts w:asciiTheme="minorHAnsi" w:hAnsiTheme="minorHAnsi"/>
          <w:b/>
          <w:sz w:val="22"/>
          <w:szCs w:val="22"/>
        </w:rPr>
        <w:t xml:space="preserve">obstoječo hišno klima napravo </w:t>
      </w:r>
      <w:r w:rsidR="006F5139" w:rsidRPr="006F5139">
        <w:rPr>
          <w:rFonts w:asciiTheme="minorHAnsi" w:hAnsiTheme="minorHAnsi"/>
          <w:b/>
          <w:sz w:val="22"/>
          <w:szCs w:val="22"/>
        </w:rPr>
        <w:t>KN1</w:t>
      </w:r>
    </w:p>
    <w:p w:rsidR="00996C81" w:rsidRDefault="00996C81" w:rsidP="00996C81">
      <w:pPr>
        <w:ind w:left="360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konstantno </w:t>
      </w:r>
    </w:p>
    <w:p w:rsidR="009B29B0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qodv=450 m3/h, </w:t>
      </w:r>
    </w:p>
    <w:p w:rsidR="006F5139" w:rsidRPr="006F5139" w:rsidRDefault="00A76654" w:rsidP="00996C81">
      <w:pPr>
        <w:ind w:left="3600"/>
        <w:rPr>
          <w:rFonts w:asciiTheme="minorHAnsi" w:hAnsiTheme="minorHAnsi"/>
          <w:b/>
          <w:sz w:val="22"/>
          <w:szCs w:val="22"/>
        </w:rPr>
      </w:pPr>
      <w:r w:rsidRPr="006F5139">
        <w:rPr>
          <w:rFonts w:asciiTheme="minorHAnsi" w:hAnsiTheme="minorHAnsi"/>
          <w:b/>
          <w:sz w:val="22"/>
          <w:szCs w:val="22"/>
        </w:rPr>
        <w:t xml:space="preserve">preko CAV vezano na </w:t>
      </w:r>
      <w:r w:rsidR="006F5139">
        <w:rPr>
          <w:rFonts w:asciiTheme="minorHAnsi" w:hAnsiTheme="minorHAnsi"/>
          <w:b/>
          <w:sz w:val="22"/>
          <w:szCs w:val="22"/>
        </w:rPr>
        <w:t xml:space="preserve">obstoječo hišno klima napravo </w:t>
      </w:r>
      <w:r w:rsidR="006F5139" w:rsidRPr="006F5139">
        <w:rPr>
          <w:rFonts w:asciiTheme="minorHAnsi" w:hAnsiTheme="minorHAnsi"/>
          <w:b/>
          <w:sz w:val="22"/>
          <w:szCs w:val="22"/>
        </w:rPr>
        <w:t>KN1</w:t>
      </w:r>
    </w:p>
    <w:p w:rsidR="00A76654" w:rsidRPr="007C6509" w:rsidRDefault="00A76654" w:rsidP="00A76654">
      <w:pPr>
        <w:jc w:val="both"/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996C81" w:rsidRDefault="00996C81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F5139" w:rsidRDefault="006F5139" w:rsidP="006035C1">
      <w:pPr>
        <w:rPr>
          <w:rFonts w:asciiTheme="minorHAnsi" w:hAnsiTheme="minorHAnsi"/>
          <w:b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811D62">
        <w:rPr>
          <w:rFonts w:asciiTheme="minorHAnsi" w:hAnsiTheme="minorHAnsi"/>
          <w:b/>
          <w:sz w:val="22"/>
          <w:szCs w:val="22"/>
        </w:rPr>
        <w:lastRenderedPageBreak/>
        <w:t>TEHNOLOGIJA MR NAPRAV</w:t>
      </w:r>
      <w:r>
        <w:rPr>
          <w:rFonts w:asciiTheme="minorHAnsi" w:hAnsiTheme="minorHAnsi"/>
          <w:b/>
          <w:sz w:val="22"/>
          <w:szCs w:val="22"/>
        </w:rPr>
        <w:t>E</w:t>
      </w: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  <w:r w:rsidRPr="00811D62">
        <w:rPr>
          <w:rFonts w:asciiTheme="minorHAnsi" w:hAnsiTheme="minorHAnsi"/>
          <w:sz w:val="22"/>
          <w:szCs w:val="22"/>
        </w:rPr>
        <w:t xml:space="preserve">Na osnovi podatkov proizvajalca MR naprave proizvod </w:t>
      </w:r>
      <w:r>
        <w:rPr>
          <w:rFonts w:asciiTheme="minorHAnsi" w:hAnsiTheme="minorHAnsi"/>
          <w:sz w:val="22"/>
          <w:szCs w:val="22"/>
        </w:rPr>
        <w:t>Siemens</w:t>
      </w:r>
      <w:r w:rsidRPr="00811D62">
        <w:rPr>
          <w:rFonts w:asciiTheme="minorHAnsi" w:hAnsiTheme="minorHAnsi"/>
          <w:sz w:val="22"/>
          <w:szCs w:val="22"/>
        </w:rPr>
        <w:t xml:space="preserve">, </w:t>
      </w: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  <w:r w:rsidRPr="00811D62">
        <w:rPr>
          <w:rFonts w:asciiTheme="minorHAnsi" w:hAnsiTheme="minorHAnsi"/>
          <w:sz w:val="22"/>
          <w:szCs w:val="22"/>
        </w:rPr>
        <w:t xml:space="preserve">so potrebe po tehnološkem hlajenju </w:t>
      </w:r>
      <w:r>
        <w:rPr>
          <w:rFonts w:asciiTheme="minorHAnsi" w:hAnsiTheme="minorHAnsi"/>
          <w:sz w:val="22"/>
          <w:szCs w:val="22"/>
        </w:rPr>
        <w:t xml:space="preserve">MR naprave </w:t>
      </w:r>
      <w:r w:rsidRPr="00811D62">
        <w:rPr>
          <w:rFonts w:asciiTheme="minorHAnsi" w:hAnsiTheme="minorHAnsi"/>
          <w:sz w:val="22"/>
          <w:szCs w:val="22"/>
        </w:rPr>
        <w:t xml:space="preserve">in </w:t>
      </w: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hlajenja ostalih MR prostorov,</w:t>
      </w:r>
      <w:r w:rsidRPr="00811D62">
        <w:rPr>
          <w:rFonts w:asciiTheme="minorHAnsi" w:hAnsiTheme="minorHAnsi"/>
          <w:sz w:val="22"/>
          <w:szCs w:val="22"/>
        </w:rPr>
        <w:t xml:space="preserve"> </w:t>
      </w:r>
    </w:p>
    <w:p w:rsidR="006035C1" w:rsidRPr="008A3334" w:rsidRDefault="006035C1" w:rsidP="006035C1">
      <w:pPr>
        <w:rPr>
          <w:rFonts w:asciiTheme="minorHAnsi" w:hAnsiTheme="minorHAnsi"/>
          <w:sz w:val="22"/>
          <w:szCs w:val="22"/>
        </w:rPr>
      </w:pPr>
      <w:r w:rsidRPr="008A3334">
        <w:rPr>
          <w:rFonts w:asciiTheme="minorHAnsi" w:hAnsiTheme="minorHAnsi"/>
          <w:sz w:val="22"/>
          <w:szCs w:val="22"/>
        </w:rPr>
        <w:t xml:space="preserve">zaradi maksimalnega oddajanja toplote tehnološke opreme </w:t>
      </w:r>
    </w:p>
    <w:p w:rsidR="006035C1" w:rsidRPr="00811D62" w:rsidRDefault="006035C1" w:rsidP="006035C1">
      <w:pPr>
        <w:rPr>
          <w:rFonts w:asciiTheme="minorHAnsi" w:hAnsiTheme="minorHAnsi"/>
          <w:sz w:val="22"/>
          <w:szCs w:val="22"/>
        </w:rPr>
      </w:pPr>
      <w:r w:rsidRPr="00811D62">
        <w:rPr>
          <w:rFonts w:asciiTheme="minorHAnsi" w:hAnsiTheme="minorHAnsi"/>
          <w:sz w:val="22"/>
          <w:szCs w:val="22"/>
        </w:rPr>
        <w:t>v sam posamezen prostor sledeče:</w:t>
      </w: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MR</w:t>
      </w:r>
      <w:r w:rsidRPr="00811D62">
        <w:rPr>
          <w:rFonts w:asciiTheme="minorHAnsi" w:hAnsiTheme="minorHAnsi"/>
          <w:b/>
          <w:sz w:val="22"/>
          <w:szCs w:val="22"/>
        </w:rPr>
        <w:t xml:space="preserve"> prostor:</w:t>
      </w:r>
      <w:r w:rsidRPr="00811D62"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>Qhl</w:t>
      </w:r>
      <w:r>
        <w:rPr>
          <w:rFonts w:asciiTheme="minorHAnsi" w:hAnsiTheme="minorHAnsi" w:cstheme="minorHAnsi"/>
          <w:b/>
          <w:sz w:val="22"/>
          <w:szCs w:val="22"/>
        </w:rPr>
        <w:t>≤</w:t>
      </w:r>
      <w:r>
        <w:rPr>
          <w:rFonts w:asciiTheme="minorHAnsi" w:hAnsiTheme="minorHAnsi"/>
          <w:b/>
          <w:sz w:val="22"/>
          <w:szCs w:val="22"/>
        </w:rPr>
        <w:t xml:space="preserve"> 3,00 kW</w:t>
      </w: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811D62">
        <w:rPr>
          <w:rFonts w:asciiTheme="minorHAnsi" w:hAnsiTheme="minorHAnsi"/>
          <w:b/>
          <w:sz w:val="22"/>
          <w:szCs w:val="22"/>
        </w:rPr>
        <w:t xml:space="preserve">Tehnični prostor </w:t>
      </w:r>
      <w:r>
        <w:rPr>
          <w:rFonts w:asciiTheme="minorHAnsi" w:hAnsiTheme="minorHAnsi"/>
          <w:b/>
          <w:sz w:val="22"/>
          <w:szCs w:val="22"/>
        </w:rPr>
        <w:t>MR</w:t>
      </w:r>
      <w:r w:rsidRPr="00811D62">
        <w:rPr>
          <w:rFonts w:asciiTheme="minorHAnsi" w:hAnsiTheme="minorHAnsi"/>
          <w:b/>
          <w:sz w:val="22"/>
          <w:szCs w:val="22"/>
        </w:rPr>
        <w:t>:</w:t>
      </w:r>
      <w:r w:rsidRPr="00811D62"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>Qhl</w:t>
      </w:r>
      <w:r w:rsidR="00CE595E">
        <w:rPr>
          <w:rFonts w:asciiTheme="minorHAnsi" w:hAnsiTheme="minorHAnsi" w:cstheme="minorHAnsi"/>
          <w:b/>
          <w:sz w:val="22"/>
          <w:szCs w:val="22"/>
        </w:rPr>
        <w:t>≤</w:t>
      </w:r>
      <w:r>
        <w:rPr>
          <w:rFonts w:asciiTheme="minorHAnsi" w:hAnsiTheme="minorHAnsi"/>
          <w:b/>
          <w:sz w:val="22"/>
          <w:szCs w:val="22"/>
        </w:rPr>
        <w:t xml:space="preserve"> 1,00 k</w:t>
      </w:r>
      <w:r w:rsidRPr="00811D62">
        <w:rPr>
          <w:rFonts w:asciiTheme="minorHAnsi" w:hAnsiTheme="minorHAnsi"/>
          <w:b/>
          <w:sz w:val="22"/>
          <w:szCs w:val="22"/>
        </w:rPr>
        <w:t>W</w:t>
      </w: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811D62">
        <w:rPr>
          <w:rFonts w:asciiTheme="minorHAnsi" w:hAnsiTheme="minorHAnsi"/>
          <w:b/>
          <w:sz w:val="22"/>
          <w:szCs w:val="22"/>
        </w:rPr>
        <w:t xml:space="preserve">Kontrolni prostor </w:t>
      </w:r>
      <w:r>
        <w:rPr>
          <w:rFonts w:asciiTheme="minorHAnsi" w:hAnsiTheme="minorHAnsi"/>
          <w:b/>
          <w:sz w:val="22"/>
          <w:szCs w:val="22"/>
        </w:rPr>
        <w:t>MR</w:t>
      </w:r>
      <w:r w:rsidRPr="00811D62">
        <w:rPr>
          <w:rFonts w:asciiTheme="minorHAnsi" w:hAnsiTheme="minorHAnsi"/>
          <w:b/>
          <w:sz w:val="22"/>
          <w:szCs w:val="22"/>
        </w:rPr>
        <w:t>:</w:t>
      </w:r>
      <w:r w:rsidRPr="00811D62"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>Qhl</w:t>
      </w:r>
      <w:r w:rsidR="00CE595E">
        <w:rPr>
          <w:rFonts w:asciiTheme="minorHAnsi" w:hAnsiTheme="minorHAnsi" w:cstheme="minorHAnsi"/>
          <w:b/>
          <w:sz w:val="22"/>
          <w:szCs w:val="22"/>
        </w:rPr>
        <w:t>≤</w:t>
      </w:r>
      <w:r>
        <w:rPr>
          <w:rFonts w:asciiTheme="minorHAnsi" w:hAnsiTheme="minorHAnsi"/>
          <w:b/>
          <w:sz w:val="22"/>
          <w:szCs w:val="22"/>
        </w:rPr>
        <w:t xml:space="preserve"> 2,00 k</w:t>
      </w:r>
      <w:r w:rsidRPr="00811D62">
        <w:rPr>
          <w:rFonts w:asciiTheme="minorHAnsi" w:hAnsiTheme="minorHAnsi"/>
          <w:b/>
          <w:sz w:val="22"/>
          <w:szCs w:val="22"/>
        </w:rPr>
        <w:t>W</w:t>
      </w: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MR</w:t>
      </w:r>
      <w:r w:rsidRPr="00811D62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naprava:</w:t>
      </w:r>
    </w:p>
    <w:p w:rsidR="006035C1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811D62">
        <w:rPr>
          <w:rFonts w:asciiTheme="minorHAnsi" w:hAnsiTheme="minorHAnsi"/>
          <w:b/>
          <w:sz w:val="22"/>
          <w:szCs w:val="22"/>
        </w:rPr>
        <w:t>tehnološka hladilna voda</w:t>
      </w:r>
    </w:p>
    <w:p w:rsidR="006035C1" w:rsidRDefault="006035C1" w:rsidP="006035C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 sklopu MR opreme</w:t>
      </w:r>
      <w:r w:rsidRPr="00811D62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11D62">
        <w:rPr>
          <w:rFonts w:asciiTheme="minorHAnsi" w:hAnsiTheme="minorHAnsi"/>
          <w:b/>
          <w:sz w:val="22"/>
          <w:szCs w:val="22"/>
        </w:rPr>
        <w:t>Qhl=</w:t>
      </w:r>
      <w:r>
        <w:rPr>
          <w:rFonts w:asciiTheme="minorHAnsi" w:hAnsiTheme="minorHAnsi"/>
          <w:b/>
          <w:sz w:val="22"/>
          <w:szCs w:val="22"/>
        </w:rPr>
        <w:t>60</w:t>
      </w:r>
      <w:r w:rsidRPr="00811D62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k</w:t>
      </w:r>
      <w:r w:rsidRPr="00811D62">
        <w:rPr>
          <w:rFonts w:asciiTheme="minorHAnsi" w:hAnsiTheme="minorHAnsi"/>
          <w:b/>
          <w:sz w:val="22"/>
          <w:szCs w:val="22"/>
        </w:rPr>
        <w:t>W</w:t>
      </w:r>
    </w:p>
    <w:p w:rsidR="006035C1" w:rsidRDefault="006035C1" w:rsidP="006035C1">
      <w:pPr>
        <w:rPr>
          <w:rFonts w:asciiTheme="minorHAnsi" w:hAnsiTheme="minorHAnsi"/>
          <w:b/>
          <w:sz w:val="22"/>
          <w:szCs w:val="22"/>
        </w:rPr>
      </w:pPr>
    </w:p>
    <w:p w:rsidR="00F73A75" w:rsidRDefault="00F73A75" w:rsidP="00F73A75">
      <w:pPr>
        <w:rPr>
          <w:rFonts w:asciiTheme="minorHAnsi" w:hAnsiTheme="minorHAnsi"/>
          <w:sz w:val="22"/>
          <w:szCs w:val="22"/>
        </w:rPr>
      </w:pPr>
      <w:r w:rsidRPr="00811D62">
        <w:rPr>
          <w:rFonts w:asciiTheme="minorHAnsi" w:hAnsiTheme="minorHAnsi"/>
          <w:sz w:val="22"/>
          <w:szCs w:val="22"/>
        </w:rPr>
        <w:t xml:space="preserve">Za tehnološko hlajenje </w:t>
      </w:r>
      <w:r>
        <w:rPr>
          <w:rFonts w:asciiTheme="minorHAnsi" w:hAnsiTheme="minorHAnsi"/>
          <w:sz w:val="22"/>
          <w:szCs w:val="22"/>
        </w:rPr>
        <w:t>MR naprave se v sklopu tehnologije MR naprave montira zračno hlajeni  hladilni agregat HA01 hladilne moči Qhl=60 kW.</w:t>
      </w:r>
    </w:p>
    <w:p w:rsidR="00F73A75" w:rsidRDefault="00F73A75" w:rsidP="00F73A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Rezervno hlajenje za vzdrževanje Helija se avtomatsko vklopi v primeru izpada primarnega hlajenja v sklopu HA01 z katerim se zagotavlja Qhl=10 kW hladilne moči.</w:t>
      </w: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Pr="00811D62" w:rsidRDefault="006035C1" w:rsidP="006035C1">
      <w:pPr>
        <w:rPr>
          <w:rFonts w:asciiTheme="minorHAnsi" w:hAnsiTheme="minorHAnsi"/>
          <w:b/>
          <w:sz w:val="22"/>
          <w:szCs w:val="22"/>
        </w:rPr>
      </w:pPr>
      <w:r w:rsidRPr="00811D62">
        <w:rPr>
          <w:rFonts w:asciiTheme="minorHAnsi" w:hAnsiTheme="minorHAnsi"/>
          <w:b/>
          <w:sz w:val="22"/>
          <w:szCs w:val="22"/>
        </w:rPr>
        <w:t xml:space="preserve">Za hlajenje </w:t>
      </w:r>
      <w:r>
        <w:rPr>
          <w:rFonts w:asciiTheme="minorHAnsi" w:hAnsiTheme="minorHAnsi"/>
          <w:b/>
          <w:sz w:val="22"/>
          <w:szCs w:val="22"/>
        </w:rPr>
        <w:t xml:space="preserve">MR </w:t>
      </w:r>
      <w:r w:rsidRPr="00811D62">
        <w:rPr>
          <w:rFonts w:asciiTheme="minorHAnsi" w:hAnsiTheme="minorHAnsi"/>
          <w:b/>
          <w:sz w:val="22"/>
          <w:szCs w:val="22"/>
        </w:rPr>
        <w:t xml:space="preserve">prostorov je potrebno dodati še ostale </w:t>
      </w:r>
      <w:r>
        <w:rPr>
          <w:rFonts w:asciiTheme="minorHAnsi" w:hAnsiTheme="minorHAnsi"/>
          <w:b/>
          <w:sz w:val="22"/>
          <w:szCs w:val="22"/>
        </w:rPr>
        <w:t xml:space="preserve">zunanje in </w:t>
      </w:r>
      <w:r w:rsidRPr="00811D62">
        <w:rPr>
          <w:rFonts w:asciiTheme="minorHAnsi" w:hAnsiTheme="minorHAnsi"/>
          <w:b/>
          <w:sz w:val="22"/>
          <w:szCs w:val="22"/>
        </w:rPr>
        <w:t>notranje toplotne dobitke</w:t>
      </w:r>
      <w:r>
        <w:rPr>
          <w:rFonts w:asciiTheme="minorHAnsi" w:hAnsiTheme="minorHAnsi"/>
          <w:b/>
          <w:sz w:val="22"/>
          <w:szCs w:val="22"/>
        </w:rPr>
        <w:t>, l</w:t>
      </w:r>
      <w:r w:rsidRPr="00811D62">
        <w:rPr>
          <w:rFonts w:asciiTheme="minorHAnsi" w:hAnsiTheme="minorHAnsi"/>
          <w:b/>
          <w:sz w:val="22"/>
          <w:szCs w:val="22"/>
        </w:rPr>
        <w:t xml:space="preserve">uči, osebje, </w:t>
      </w:r>
      <w:r>
        <w:rPr>
          <w:rFonts w:asciiTheme="minorHAnsi" w:hAnsiTheme="minorHAnsi"/>
          <w:b/>
          <w:sz w:val="22"/>
          <w:szCs w:val="22"/>
        </w:rPr>
        <w:t xml:space="preserve">paciente, </w:t>
      </w:r>
      <w:r w:rsidRPr="00811D62">
        <w:rPr>
          <w:rFonts w:asciiTheme="minorHAnsi" w:hAnsiTheme="minorHAnsi"/>
          <w:b/>
          <w:sz w:val="22"/>
          <w:szCs w:val="22"/>
        </w:rPr>
        <w:t>…</w:t>
      </w:r>
      <w:r>
        <w:rPr>
          <w:rFonts w:asciiTheme="minorHAnsi" w:hAnsiTheme="minorHAnsi"/>
          <w:b/>
          <w:sz w:val="22"/>
          <w:szCs w:val="22"/>
        </w:rPr>
        <w:t>, kar je upoštevano v letnem in zimskem transmisijskem izračunu.</w:t>
      </w: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9B29B0" w:rsidRDefault="009B29B0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6035C1" w:rsidRDefault="006035C1" w:rsidP="006035C1">
      <w:pPr>
        <w:rPr>
          <w:rFonts w:asciiTheme="minorHAnsi" w:hAnsiTheme="minorHAnsi"/>
          <w:sz w:val="22"/>
          <w:szCs w:val="22"/>
        </w:rPr>
      </w:pPr>
    </w:p>
    <w:p w:rsidR="00B362BB" w:rsidRPr="001C2D78" w:rsidRDefault="00B362BB" w:rsidP="00BE3B34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r w:rsidRPr="00A1209E">
        <w:rPr>
          <w:rFonts w:asciiTheme="minorHAnsi" w:hAnsiTheme="minorHAnsi"/>
          <w:b/>
          <w:sz w:val="22"/>
          <w:szCs w:val="22"/>
        </w:rPr>
        <w:lastRenderedPageBreak/>
        <w:t>TEHNIČNO POROČILO</w:t>
      </w:r>
    </w:p>
    <w:p w:rsidR="00B362BB" w:rsidRPr="00A1209E" w:rsidRDefault="00B362BB" w:rsidP="00AB776C">
      <w:pPr>
        <w:rPr>
          <w:rFonts w:asciiTheme="minorHAnsi" w:hAnsiTheme="minorHAnsi"/>
          <w:sz w:val="22"/>
          <w:szCs w:val="22"/>
        </w:rPr>
      </w:pPr>
    </w:p>
    <w:p w:rsidR="002A69C4" w:rsidRPr="000D51B2" w:rsidRDefault="002A69C4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 w:rsidRPr="000D51B2">
        <w:rPr>
          <w:rFonts w:asciiTheme="minorHAnsi" w:hAnsiTheme="minorHAnsi" w:cs="Arial"/>
          <w:b/>
          <w:sz w:val="22"/>
          <w:szCs w:val="22"/>
        </w:rPr>
        <w:t>Splošno</w:t>
      </w:r>
    </w:p>
    <w:p w:rsidR="002A69C4" w:rsidRDefault="002A69C4" w:rsidP="00AB77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/>
          <w:color w:val="000000"/>
          <w:sz w:val="22"/>
          <w:szCs w:val="22"/>
          <w:u w:val="single"/>
        </w:rPr>
      </w:pPr>
    </w:p>
    <w:p w:rsidR="009B29B0" w:rsidRDefault="009B29B0" w:rsidP="00F9473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Predmet projekta je ureditev in finalizacija prostorov MR diagnostike v prostorih Oddelka za onkologijo UKC MB, v kleti 2, kjer se na novo montira nova MR naprava z vso pripadajočo opremo.</w:t>
      </w:r>
    </w:p>
    <w:p w:rsidR="009B29B0" w:rsidRDefault="009B29B0" w:rsidP="00F9473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B29B0" w:rsidRDefault="009B29B0" w:rsidP="00F9473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Celoten objekt Oddelka za onkologijo UKC MB je že dokončno urejen in je že nekaj let v uporabi. V sklopu celotnega objekta </w:t>
      </w:r>
      <w:r w:rsidR="0036139E">
        <w:rPr>
          <w:rFonts w:asciiTheme="minorHAnsi" w:hAnsiTheme="minorHAnsi" w:cs="Arial"/>
          <w:sz w:val="22"/>
          <w:szCs w:val="22"/>
        </w:rPr>
        <w:t xml:space="preserve">je </w:t>
      </w:r>
      <w:r>
        <w:rPr>
          <w:rFonts w:asciiTheme="minorHAnsi" w:hAnsiTheme="minorHAnsi" w:cs="Arial"/>
          <w:sz w:val="22"/>
          <w:szCs w:val="22"/>
        </w:rPr>
        <w:t xml:space="preserve">nedokončano območje MR diagnostike, v kleti 2, kjer so za potrebe ureditve tega območja, za potrebe strojnih instalacij in strojne opreme, v sklopu osnovnega projekta </w:t>
      </w:r>
      <w:r w:rsidR="0036139E">
        <w:rPr>
          <w:rFonts w:asciiTheme="minorHAnsi" w:hAnsiTheme="minorHAnsi" w:cs="Arial"/>
          <w:sz w:val="22"/>
          <w:szCs w:val="22"/>
        </w:rPr>
        <w:t>in v času gradnje celotnega objekta</w:t>
      </w:r>
      <w:r>
        <w:rPr>
          <w:rFonts w:asciiTheme="minorHAnsi" w:hAnsiTheme="minorHAnsi" w:cs="Arial"/>
          <w:sz w:val="22"/>
          <w:szCs w:val="22"/>
        </w:rPr>
        <w:t>, pod stropom kleti 2</w:t>
      </w:r>
      <w:r w:rsidR="0036139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 xml:space="preserve"> na območju MR prostorov</w:t>
      </w:r>
      <w:r w:rsidR="0036139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 xml:space="preserve"> že pripravljeni priključki za:</w:t>
      </w:r>
    </w:p>
    <w:p w:rsidR="009B29B0" w:rsidRDefault="009B29B0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hladno in toplo sanitarno vodo,</w:t>
      </w:r>
    </w:p>
    <w:p w:rsidR="009B29B0" w:rsidRDefault="009B29B0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kanalizacijo</w:t>
      </w:r>
      <w:r w:rsidR="0036139E">
        <w:rPr>
          <w:rFonts w:asciiTheme="minorHAnsi" w:hAnsiTheme="minorHAnsi" w:cs="Arial"/>
          <w:sz w:val="22"/>
          <w:szCs w:val="22"/>
        </w:rPr>
        <w:t xml:space="preserve"> in </w:t>
      </w:r>
      <w:r>
        <w:rPr>
          <w:rFonts w:asciiTheme="minorHAnsi" w:hAnsiTheme="minorHAnsi" w:cs="Arial"/>
          <w:sz w:val="22"/>
          <w:szCs w:val="22"/>
        </w:rPr>
        <w:t>odpadno vodo, pri tleh</w:t>
      </w:r>
      <w:r w:rsidR="0036139E">
        <w:rPr>
          <w:rFonts w:asciiTheme="minorHAnsi" w:hAnsiTheme="minorHAnsi" w:cs="Arial"/>
          <w:sz w:val="22"/>
          <w:szCs w:val="22"/>
        </w:rPr>
        <w:t>,</w:t>
      </w:r>
    </w:p>
    <w:p w:rsidR="0036139E" w:rsidRDefault="0036139E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konvektorsko hlajenje, Qhl=15 kW,</w:t>
      </w:r>
    </w:p>
    <w:p w:rsidR="0036139E" w:rsidRDefault="00601A31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hišno </w:t>
      </w:r>
      <w:r w:rsidR="0036139E">
        <w:rPr>
          <w:rFonts w:asciiTheme="minorHAnsi" w:hAnsiTheme="minorHAnsi" w:cs="Arial"/>
          <w:sz w:val="22"/>
          <w:szCs w:val="22"/>
        </w:rPr>
        <w:t>tehnološko hlajenje, Qhl=30 kW,</w:t>
      </w:r>
      <w:r w:rsidR="009612AE">
        <w:rPr>
          <w:rFonts w:asciiTheme="minorHAnsi" w:hAnsiTheme="minorHAnsi" w:cs="Arial"/>
          <w:sz w:val="22"/>
          <w:szCs w:val="22"/>
        </w:rPr>
        <w:t xml:space="preserve"> se ne bo uporabilo,</w:t>
      </w:r>
    </w:p>
    <w:p w:rsidR="0036139E" w:rsidRDefault="0036139E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medicinske pline</w:t>
      </w:r>
      <w:r w:rsidR="009612AE">
        <w:rPr>
          <w:rFonts w:asciiTheme="minorHAnsi" w:hAnsiTheme="minorHAnsi" w:cs="Arial"/>
          <w:sz w:val="22"/>
          <w:szCs w:val="22"/>
        </w:rPr>
        <w:t>,</w:t>
      </w:r>
    </w:p>
    <w:p w:rsidR="0036139E" w:rsidRDefault="0036139E" w:rsidP="009B29B0">
      <w:pPr>
        <w:pStyle w:val="Telobesedila"/>
        <w:numPr>
          <w:ilvl w:val="0"/>
          <w:numId w:val="9"/>
        </w:numPr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prezračevanje in klimatizacijo.</w:t>
      </w:r>
    </w:p>
    <w:p w:rsidR="0036139E" w:rsidRDefault="0036139E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Priključki za radiatorsko ogrevanje </w:t>
      </w:r>
      <w:r w:rsidR="009612AE">
        <w:rPr>
          <w:rFonts w:asciiTheme="minorHAnsi" w:hAnsiTheme="minorHAnsi" w:cs="Arial"/>
          <w:sz w:val="22"/>
          <w:szCs w:val="22"/>
        </w:rPr>
        <w:t xml:space="preserve">na območju gradnje </w:t>
      </w:r>
      <w:r>
        <w:rPr>
          <w:rFonts w:asciiTheme="minorHAnsi" w:hAnsiTheme="minorHAnsi" w:cs="Arial"/>
          <w:sz w:val="22"/>
          <w:szCs w:val="22"/>
        </w:rPr>
        <w:t xml:space="preserve">niso pripravljeni, za potrebe radiatorskega ogrevanja se vežemo na obstoječi razvod radiatorskega </w:t>
      </w:r>
      <w:r w:rsidR="007156D8">
        <w:rPr>
          <w:rFonts w:asciiTheme="minorHAnsi" w:hAnsiTheme="minorHAnsi" w:cs="Arial"/>
          <w:sz w:val="22"/>
          <w:szCs w:val="22"/>
        </w:rPr>
        <w:t xml:space="preserve">ogrevanja, kateri poteka </w:t>
      </w:r>
      <w:r>
        <w:rPr>
          <w:rFonts w:asciiTheme="minorHAnsi" w:hAnsiTheme="minorHAnsi" w:cs="Arial"/>
          <w:sz w:val="22"/>
          <w:szCs w:val="22"/>
        </w:rPr>
        <w:t>v sosednjem prostoru skupnega hodnika i</w:t>
      </w:r>
      <w:r w:rsidR="007156D8">
        <w:rPr>
          <w:rFonts w:asciiTheme="minorHAnsi" w:hAnsiTheme="minorHAnsi" w:cs="Arial"/>
          <w:sz w:val="22"/>
          <w:szCs w:val="22"/>
        </w:rPr>
        <w:t>n</w:t>
      </w:r>
      <w:r>
        <w:rPr>
          <w:rFonts w:asciiTheme="minorHAnsi" w:hAnsiTheme="minorHAnsi" w:cs="Arial"/>
          <w:sz w:val="22"/>
          <w:szCs w:val="22"/>
        </w:rPr>
        <w:t xml:space="preserve"> čakalnice.</w:t>
      </w:r>
    </w:p>
    <w:p w:rsidR="007156D8" w:rsidRDefault="007156D8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7156D8" w:rsidRDefault="007156D8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obravnavanih prostorih je potrebno na novo urediti sistem aktivnega gašenja, kar se izvede z </w:t>
      </w:r>
      <w:r w:rsidR="009612AE">
        <w:rPr>
          <w:rFonts w:asciiTheme="minorHAnsi" w:hAnsiTheme="minorHAnsi" w:cs="Arial"/>
          <w:sz w:val="22"/>
          <w:szCs w:val="22"/>
        </w:rPr>
        <w:t xml:space="preserve">novo instaliranim </w:t>
      </w:r>
      <w:r>
        <w:rPr>
          <w:rFonts w:asciiTheme="minorHAnsi" w:hAnsiTheme="minorHAnsi" w:cs="Arial"/>
          <w:sz w:val="22"/>
          <w:szCs w:val="22"/>
        </w:rPr>
        <w:t>sistemom aktivnega gašenja z Inergen plinom.</w:t>
      </w:r>
    </w:p>
    <w:p w:rsidR="007156D8" w:rsidRDefault="007156D8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Sistem gašenja z Inergen plinom ni predmet tega projekta, </w:t>
      </w:r>
      <w:r w:rsidR="009612AE">
        <w:rPr>
          <w:rFonts w:asciiTheme="minorHAnsi" w:hAnsiTheme="minorHAnsi" w:cs="Arial"/>
          <w:sz w:val="22"/>
          <w:szCs w:val="22"/>
        </w:rPr>
        <w:t>sistem gašenja z Inergen plinom je predmet drugega projekta.</w:t>
      </w:r>
    </w:p>
    <w:p w:rsidR="007156D8" w:rsidRDefault="007156D8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612AE" w:rsidRDefault="007156D8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Pri izdelavi Projekt</w:t>
      </w:r>
      <w:r w:rsidR="009612AE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za izvedbo za obravnavano območje, prostori MR diagnostike, </w:t>
      </w:r>
      <w:r w:rsidR="009612AE">
        <w:rPr>
          <w:rFonts w:asciiTheme="minorHAnsi" w:hAnsiTheme="minorHAnsi" w:cs="Arial"/>
          <w:sz w:val="22"/>
          <w:szCs w:val="22"/>
        </w:rPr>
        <w:t xml:space="preserve">za strojne instalacije in strojno opremo, </w:t>
      </w:r>
      <w:r>
        <w:rPr>
          <w:rFonts w:asciiTheme="minorHAnsi" w:hAnsiTheme="minorHAnsi" w:cs="Arial"/>
          <w:sz w:val="22"/>
          <w:szCs w:val="22"/>
        </w:rPr>
        <w:t xml:space="preserve">so bile upoštevane osnovne smernice in koncept projektnih rešitev iz osnovnega </w:t>
      </w:r>
      <w:r w:rsidR="009612AE">
        <w:rPr>
          <w:rFonts w:asciiTheme="minorHAnsi" w:hAnsiTheme="minorHAnsi" w:cs="Arial"/>
          <w:sz w:val="22"/>
          <w:szCs w:val="22"/>
        </w:rPr>
        <w:t xml:space="preserve">Projekta za izvedbo </w:t>
      </w:r>
      <w:r>
        <w:rPr>
          <w:rFonts w:asciiTheme="minorHAnsi" w:hAnsiTheme="minorHAnsi" w:cs="Arial"/>
          <w:sz w:val="22"/>
          <w:szCs w:val="22"/>
        </w:rPr>
        <w:t>za celoten objekt.</w:t>
      </w:r>
    </w:p>
    <w:p w:rsidR="009612AE" w:rsidRDefault="009612AE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Določene tehnične rešitve so se prilagodile le zaradi tehnoloških potreb same vgrajene MR naprave in pripadajoče opreme.</w:t>
      </w:r>
    </w:p>
    <w:p w:rsidR="009612AE" w:rsidRDefault="009612AE" w:rsidP="0036139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612AE" w:rsidRPr="009612AE" w:rsidRDefault="00B33AB6" w:rsidP="009612AE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 MR prostorih se ne bo uporabilo o</w:t>
      </w:r>
      <w:r w:rsidR="009612AE" w:rsidRPr="009612AE">
        <w:rPr>
          <w:rFonts w:asciiTheme="minorHAnsi" w:hAnsiTheme="minorHAnsi" w:cs="Arial"/>
          <w:sz w:val="22"/>
          <w:szCs w:val="22"/>
        </w:rPr>
        <w:t>bstoječe hišno tehnološko hlajenje, pripravljeno za MR prostore, pod stropom kleti 2, ker je predvidena zagotovljena hladilna moč Qhl=30 kW, predvidena  MR naprava potrebuje za svoje obratovanje Qhl=60 kW hladilne moči.</w:t>
      </w:r>
    </w:p>
    <w:p w:rsidR="009612AE" w:rsidRDefault="009612AE" w:rsidP="009612A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9612AE">
        <w:rPr>
          <w:rFonts w:asciiTheme="minorHAnsi" w:hAnsiTheme="minorHAnsi" w:cs="Arial"/>
          <w:sz w:val="22"/>
          <w:szCs w:val="22"/>
        </w:rPr>
        <w:t xml:space="preserve">Hišni sistem tehnološkega hlajenja in predviden sistem tehnološkega hlajenja z HA ni mogoče brez večjih posegov povezati med seboj, ker je v hišnem sistemu 100 % hladilna voda, v predvidenem sistemi tehnološkega hlajenja z HA je i=35 % mešanica etilen glikola in vode, zaradi tega </w:t>
      </w:r>
      <w:r w:rsidR="00B33AB6">
        <w:rPr>
          <w:rFonts w:asciiTheme="minorHAnsi" w:hAnsiTheme="minorHAnsi" w:cs="Arial"/>
          <w:sz w:val="22"/>
          <w:szCs w:val="22"/>
        </w:rPr>
        <w:t>s</w:t>
      </w:r>
      <w:r w:rsidRPr="009612AE">
        <w:rPr>
          <w:rFonts w:asciiTheme="minorHAnsi" w:hAnsiTheme="minorHAnsi" w:cs="Arial"/>
          <w:sz w:val="22"/>
          <w:szCs w:val="22"/>
        </w:rPr>
        <w:t>e hišno tehnološko hlajenje začepi pod stropom kleti 2</w:t>
      </w:r>
      <w:r w:rsidR="00B33AB6">
        <w:rPr>
          <w:rFonts w:asciiTheme="minorHAnsi" w:hAnsiTheme="minorHAnsi" w:cs="Arial"/>
          <w:sz w:val="22"/>
          <w:szCs w:val="22"/>
        </w:rPr>
        <w:t>.</w:t>
      </w:r>
    </w:p>
    <w:p w:rsidR="0077357D" w:rsidRDefault="0077357D" w:rsidP="009612A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77357D" w:rsidRDefault="0077357D" w:rsidP="009612A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sklopu prezračevanja in klimatizacije MR prostora se obstoječemu in pripravljenemu sistemu prezračevanja in klimatizacije MR prostora, </w:t>
      </w:r>
      <w:r w:rsidR="00996E98">
        <w:rPr>
          <w:rFonts w:asciiTheme="minorHAnsi" w:hAnsiTheme="minorHAnsi" w:cs="Arial"/>
          <w:sz w:val="22"/>
          <w:szCs w:val="22"/>
        </w:rPr>
        <w:t xml:space="preserve">pod stropom kleti 2, v MR prostorih, </w:t>
      </w:r>
    </w:p>
    <w:p w:rsidR="0077357D" w:rsidRDefault="0077357D" w:rsidP="009612A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dodatno v sistem dovoda zraka vgradi prezračevalni set KN1_MR, z katerim zagotovimo ustrezno količin</w:t>
      </w:r>
      <w:r w:rsidR="00996E98">
        <w:rPr>
          <w:rFonts w:asciiTheme="minorHAnsi" w:hAnsiTheme="minorHAnsi" w:cs="Arial"/>
          <w:sz w:val="22"/>
          <w:szCs w:val="22"/>
        </w:rPr>
        <w:t>o</w:t>
      </w:r>
      <w:r>
        <w:rPr>
          <w:rFonts w:asciiTheme="minorHAnsi" w:hAnsiTheme="minorHAnsi" w:cs="Arial"/>
          <w:sz w:val="22"/>
          <w:szCs w:val="22"/>
        </w:rPr>
        <w:t xml:space="preserve"> in temperaturo zraka za </w:t>
      </w:r>
      <w:r w:rsidR="00996E98">
        <w:rPr>
          <w:rFonts w:asciiTheme="minorHAnsi" w:hAnsiTheme="minorHAnsi" w:cs="Arial"/>
          <w:sz w:val="22"/>
          <w:szCs w:val="22"/>
        </w:rPr>
        <w:t xml:space="preserve">učinkovito </w:t>
      </w:r>
      <w:r>
        <w:rPr>
          <w:rFonts w:asciiTheme="minorHAnsi" w:hAnsiTheme="minorHAnsi" w:cs="Arial"/>
          <w:sz w:val="22"/>
          <w:szCs w:val="22"/>
        </w:rPr>
        <w:t>prezračevanje in kli</w:t>
      </w:r>
      <w:r w:rsidR="00996E98">
        <w:rPr>
          <w:rFonts w:asciiTheme="minorHAnsi" w:hAnsiTheme="minorHAnsi" w:cs="Arial"/>
          <w:sz w:val="22"/>
          <w:szCs w:val="22"/>
        </w:rPr>
        <w:t>m</w:t>
      </w:r>
      <w:r>
        <w:rPr>
          <w:rFonts w:asciiTheme="minorHAnsi" w:hAnsiTheme="minorHAnsi" w:cs="Arial"/>
          <w:sz w:val="22"/>
          <w:szCs w:val="22"/>
        </w:rPr>
        <w:t>atizacijo MR prost</w:t>
      </w:r>
      <w:r w:rsidR="00996E98">
        <w:rPr>
          <w:rFonts w:asciiTheme="minorHAnsi" w:hAnsiTheme="minorHAnsi" w:cs="Arial"/>
          <w:sz w:val="22"/>
          <w:szCs w:val="22"/>
        </w:rPr>
        <w:t>o</w:t>
      </w:r>
      <w:r>
        <w:rPr>
          <w:rFonts w:asciiTheme="minorHAnsi" w:hAnsiTheme="minorHAnsi" w:cs="Arial"/>
          <w:sz w:val="22"/>
          <w:szCs w:val="22"/>
        </w:rPr>
        <w:t>ra</w:t>
      </w:r>
      <w:r w:rsidR="00996E98">
        <w:rPr>
          <w:rFonts w:asciiTheme="minorHAnsi" w:hAnsiTheme="minorHAnsi" w:cs="Arial"/>
          <w:sz w:val="22"/>
          <w:szCs w:val="22"/>
        </w:rPr>
        <w:t xml:space="preserve">, </w:t>
      </w:r>
    </w:p>
    <w:p w:rsidR="00996E98" w:rsidRDefault="00996E98" w:rsidP="009612A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 obstoječim sistemom tega ne bi zagotovili.</w:t>
      </w:r>
    </w:p>
    <w:p w:rsidR="002A69C4" w:rsidRPr="000D51B2" w:rsidRDefault="002A69C4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 w:rsidRPr="000D51B2">
        <w:rPr>
          <w:rFonts w:asciiTheme="minorHAnsi" w:hAnsiTheme="minorHAnsi" w:cs="Arial"/>
          <w:b/>
          <w:sz w:val="22"/>
          <w:szCs w:val="22"/>
        </w:rPr>
        <w:lastRenderedPageBreak/>
        <w:t>Vodovod in kanalizacija</w:t>
      </w:r>
    </w:p>
    <w:p w:rsidR="002A69C4" w:rsidRDefault="002A69C4" w:rsidP="00AB776C">
      <w:pPr>
        <w:rPr>
          <w:rFonts w:asciiTheme="minorHAnsi" w:hAnsiTheme="minorHAnsi"/>
          <w:sz w:val="22"/>
          <w:szCs w:val="22"/>
        </w:rPr>
      </w:pPr>
    </w:p>
    <w:p w:rsidR="0001461B" w:rsidRPr="00A1209E" w:rsidRDefault="0001461B" w:rsidP="0001461B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 w:rsidRPr="00A1209E">
        <w:rPr>
          <w:rFonts w:asciiTheme="minorHAnsi" w:hAnsiTheme="minorHAnsi" w:cs="Arial"/>
          <w:iCs/>
          <w:sz w:val="22"/>
          <w:u w:val="single"/>
        </w:rPr>
        <w:t>SPLOŠNO</w:t>
      </w:r>
    </w:p>
    <w:p w:rsidR="0001461B" w:rsidRPr="0001461B" w:rsidRDefault="0001461B" w:rsidP="0001461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1461B">
        <w:rPr>
          <w:rFonts w:asciiTheme="minorHAnsi" w:hAnsiTheme="minorHAnsi"/>
          <w:sz w:val="22"/>
          <w:szCs w:val="22"/>
        </w:rPr>
        <w:t>Obravnavani del objekta predstavlja finalizacijo MR prostorov v kleti 2 Oddelka za Onkologijo v sklopu UKC MB.</w:t>
      </w:r>
    </w:p>
    <w:p w:rsidR="000620BC" w:rsidRDefault="000620BC" w:rsidP="000620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 xml:space="preserve">Vse instalacije vodovoda in kanalizacije </w:t>
      </w:r>
      <w:r w:rsidR="005E580D">
        <w:rPr>
          <w:rFonts w:asciiTheme="minorHAnsi" w:hAnsiTheme="minorHAnsi"/>
          <w:sz w:val="22"/>
          <w:szCs w:val="22"/>
        </w:rPr>
        <w:t xml:space="preserve">v celotnem objektu </w:t>
      </w:r>
      <w:r>
        <w:rPr>
          <w:rFonts w:asciiTheme="minorHAnsi" w:hAnsiTheme="minorHAnsi"/>
          <w:sz w:val="22"/>
          <w:szCs w:val="22"/>
        </w:rPr>
        <w:t>Oddelk</w:t>
      </w:r>
      <w:r w:rsidR="005E580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onkologije UKC MB </w:t>
      </w:r>
      <w:r w:rsidRPr="000620BC">
        <w:rPr>
          <w:rFonts w:asciiTheme="minorHAnsi" w:hAnsiTheme="minorHAnsi"/>
          <w:sz w:val="22"/>
          <w:szCs w:val="22"/>
        </w:rPr>
        <w:t xml:space="preserve">so že izvedene, za območje gradnje MR prostorov so pod stropom kleti 2 pripravljeni priključki za HV in TV, pri tleh nad talno AB ploščo </w:t>
      </w:r>
      <w:r w:rsidR="005E580D">
        <w:rPr>
          <w:rFonts w:asciiTheme="minorHAnsi" w:hAnsiTheme="minorHAnsi"/>
          <w:sz w:val="22"/>
          <w:szCs w:val="22"/>
        </w:rPr>
        <w:t xml:space="preserve">kleti </w:t>
      </w:r>
      <w:r w:rsidRPr="000620BC">
        <w:rPr>
          <w:rFonts w:asciiTheme="minorHAnsi" w:hAnsiTheme="minorHAnsi"/>
          <w:sz w:val="22"/>
          <w:szCs w:val="22"/>
        </w:rPr>
        <w:t>so pripravljeni v steni tudi prik</w:t>
      </w:r>
      <w:r>
        <w:rPr>
          <w:rFonts w:asciiTheme="minorHAnsi" w:hAnsiTheme="minorHAnsi"/>
          <w:sz w:val="22"/>
          <w:szCs w:val="22"/>
        </w:rPr>
        <w:t>l</w:t>
      </w:r>
      <w:r w:rsidRPr="000620BC">
        <w:rPr>
          <w:rFonts w:asciiTheme="minorHAnsi" w:hAnsiTheme="minorHAnsi"/>
          <w:sz w:val="22"/>
          <w:szCs w:val="22"/>
        </w:rPr>
        <w:t>jučk</w:t>
      </w:r>
      <w:r>
        <w:rPr>
          <w:rFonts w:asciiTheme="minorHAnsi" w:hAnsiTheme="minorHAnsi"/>
          <w:sz w:val="22"/>
          <w:szCs w:val="22"/>
        </w:rPr>
        <w:t xml:space="preserve">i </w:t>
      </w:r>
      <w:r w:rsidRPr="000620BC">
        <w:rPr>
          <w:rFonts w:asciiTheme="minorHAnsi" w:hAnsiTheme="minorHAnsi"/>
          <w:sz w:val="22"/>
          <w:szCs w:val="22"/>
        </w:rPr>
        <w:t>za fekalno kanalizacijo.</w:t>
      </w:r>
    </w:p>
    <w:p w:rsidR="005E580D" w:rsidRDefault="005E580D" w:rsidP="000620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5E580D" w:rsidRDefault="005E580D" w:rsidP="000620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Vse instalacij</w:t>
      </w:r>
      <w:r w:rsidR="00505308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vodovoda in kanalizacije na območju gradnje, na območju MR prostorov, se izvedejo na novo</w:t>
      </w:r>
      <w:r w:rsidR="00D743E9">
        <w:rPr>
          <w:rFonts w:asciiTheme="minorHAnsi" w:hAnsiTheme="minorHAnsi"/>
          <w:sz w:val="22"/>
          <w:szCs w:val="22"/>
        </w:rPr>
        <w:t>, vežejo se na pripravljene razvode pod stropom MR prostorov</w:t>
      </w:r>
      <w:r w:rsidR="00505308">
        <w:rPr>
          <w:rFonts w:asciiTheme="minorHAnsi" w:hAnsiTheme="minorHAnsi"/>
          <w:sz w:val="22"/>
          <w:szCs w:val="22"/>
        </w:rPr>
        <w:t>.</w:t>
      </w:r>
    </w:p>
    <w:p w:rsidR="005E580D" w:rsidRDefault="005E580D" w:rsidP="000620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D743E9" w:rsidRPr="00DB04B2" w:rsidRDefault="00D743E9" w:rsidP="00D743E9">
      <w:pPr>
        <w:pStyle w:val="Telobesedila"/>
        <w:spacing w:after="0"/>
        <w:jc w:val="both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VODOVOD</w:t>
      </w:r>
    </w:p>
    <w:p w:rsidR="00D743E9" w:rsidRDefault="00D743E9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Obravnavani del objekta, MR prostori, se za potrebe sanitarne vode veže na pripravljene instalacije sanitarne vode, HV, TV</w:t>
      </w:r>
      <w:r w:rsidR="006B38F5">
        <w:rPr>
          <w:rFonts w:asciiTheme="minorHAnsi" w:hAnsiTheme="minorHAnsi" w:cs="Arial"/>
          <w:sz w:val="22"/>
          <w:szCs w:val="22"/>
        </w:rPr>
        <w:t>, pod stropom</w:t>
      </w:r>
      <w:r w:rsidR="006E2F7E">
        <w:rPr>
          <w:rFonts w:asciiTheme="minorHAnsi" w:hAnsiTheme="minorHAnsi" w:cs="Arial"/>
          <w:sz w:val="22"/>
          <w:szCs w:val="22"/>
        </w:rPr>
        <w:t xml:space="preserve"> </w:t>
      </w:r>
      <w:r w:rsidR="006B38F5">
        <w:rPr>
          <w:rFonts w:asciiTheme="minorHAnsi" w:hAnsiTheme="minorHAnsi" w:cs="Arial"/>
          <w:sz w:val="22"/>
          <w:szCs w:val="22"/>
        </w:rPr>
        <w:t>MR prostorov.</w:t>
      </w:r>
    </w:p>
    <w:p w:rsidR="006B38F5" w:rsidRDefault="006B38F5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Vse instalacije sanitarne vode do izlivnih mest </w:t>
      </w:r>
      <w:r w:rsidR="00505308">
        <w:rPr>
          <w:rFonts w:asciiTheme="minorHAnsi" w:hAnsiTheme="minorHAnsi" w:cs="Arial"/>
          <w:sz w:val="22"/>
          <w:szCs w:val="22"/>
        </w:rPr>
        <w:t xml:space="preserve">se </w:t>
      </w:r>
      <w:r>
        <w:rPr>
          <w:rFonts w:asciiTheme="minorHAnsi" w:hAnsiTheme="minorHAnsi" w:cs="Arial"/>
          <w:sz w:val="22"/>
          <w:szCs w:val="22"/>
        </w:rPr>
        <w:t>speljejo pretočno in zaporedno, da ni slepih odcepov</w:t>
      </w:r>
      <w:r w:rsidR="00E01378">
        <w:rPr>
          <w:rFonts w:asciiTheme="minorHAnsi" w:hAnsiTheme="minorHAnsi" w:cs="Arial"/>
          <w:sz w:val="22"/>
          <w:szCs w:val="22"/>
        </w:rPr>
        <w:t>. R</w:t>
      </w:r>
      <w:r>
        <w:rPr>
          <w:rFonts w:asciiTheme="minorHAnsi" w:hAnsiTheme="minorHAnsi" w:cs="Arial"/>
          <w:sz w:val="22"/>
          <w:szCs w:val="22"/>
        </w:rPr>
        <w:t xml:space="preserve">azvodi HV se izvedejo tako, da v odcepih ni več kot V=3,5 litrov vode, kot krožni vod so izvedene tudi </w:t>
      </w:r>
      <w:r w:rsidR="00505308">
        <w:rPr>
          <w:rFonts w:asciiTheme="minorHAnsi" w:hAnsiTheme="minorHAnsi" w:cs="Arial"/>
          <w:sz w:val="22"/>
          <w:szCs w:val="22"/>
        </w:rPr>
        <w:t xml:space="preserve">vse instalacije vodovoda </w:t>
      </w:r>
      <w:r>
        <w:rPr>
          <w:rFonts w:asciiTheme="minorHAnsi" w:hAnsiTheme="minorHAnsi" w:cs="Arial"/>
          <w:sz w:val="22"/>
          <w:szCs w:val="22"/>
        </w:rPr>
        <w:t>po celotnem obstoječem objektu Oddelka onkologije</w:t>
      </w:r>
      <w:r w:rsidR="00E01378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E01378">
        <w:rPr>
          <w:rFonts w:asciiTheme="minorHAnsi" w:hAnsiTheme="minorHAnsi" w:cs="Arial"/>
          <w:sz w:val="22"/>
          <w:szCs w:val="22"/>
        </w:rPr>
        <w:t>Vse razvode vodovoda, HV in TV, j</w:t>
      </w:r>
      <w:r>
        <w:rPr>
          <w:rFonts w:asciiTheme="minorHAnsi" w:hAnsiTheme="minorHAnsi" w:cs="Arial"/>
          <w:sz w:val="22"/>
          <w:szCs w:val="22"/>
        </w:rPr>
        <w:t>e pred izvedbo potrebno raziskati in po potrebi instalacije na licu mesta tudi ustrezno prilagoditi.</w:t>
      </w:r>
      <w:r w:rsidR="00E01378">
        <w:rPr>
          <w:rFonts w:asciiTheme="minorHAnsi" w:hAnsiTheme="minorHAnsi" w:cs="Arial"/>
          <w:sz w:val="22"/>
          <w:szCs w:val="22"/>
        </w:rPr>
        <w:t xml:space="preserve"> Vse po dogovoru z predstavniki tehnične službe UKC MB.</w:t>
      </w:r>
    </w:p>
    <w:p w:rsidR="00E01378" w:rsidRDefault="00E01378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D27BC" w:rsidRDefault="006B38F5" w:rsidP="000D27B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 w:rsidR="00D743E9">
        <w:rPr>
          <w:rFonts w:asciiTheme="minorHAnsi" w:hAnsiTheme="minorHAnsi" w:cs="Arial"/>
          <w:sz w:val="22"/>
          <w:szCs w:val="22"/>
        </w:rPr>
        <w:t xml:space="preserve">ovi </w:t>
      </w:r>
      <w:r w:rsidR="00D743E9" w:rsidRPr="00A1209E">
        <w:rPr>
          <w:rFonts w:asciiTheme="minorHAnsi" w:hAnsiTheme="minorHAnsi" w:cs="Arial"/>
          <w:sz w:val="22"/>
          <w:szCs w:val="22"/>
        </w:rPr>
        <w:t>razvod</w:t>
      </w:r>
      <w:r>
        <w:rPr>
          <w:rFonts w:asciiTheme="minorHAnsi" w:hAnsiTheme="minorHAnsi" w:cs="Arial"/>
          <w:sz w:val="22"/>
          <w:szCs w:val="22"/>
        </w:rPr>
        <w:t>i</w:t>
      </w:r>
      <w:r w:rsidR="00D743E9" w:rsidRPr="00A1209E">
        <w:rPr>
          <w:rFonts w:asciiTheme="minorHAnsi" w:hAnsiTheme="minorHAnsi" w:cs="Arial"/>
          <w:sz w:val="22"/>
          <w:szCs w:val="22"/>
        </w:rPr>
        <w:t xml:space="preserve"> hladne in tople sanitarne vode v </w:t>
      </w:r>
      <w:r>
        <w:rPr>
          <w:rFonts w:asciiTheme="minorHAnsi" w:hAnsiTheme="minorHAnsi" w:cs="Arial"/>
          <w:sz w:val="22"/>
          <w:szCs w:val="22"/>
        </w:rPr>
        <w:t xml:space="preserve">MR prostorih </w:t>
      </w:r>
      <w:r w:rsidR="00D743E9" w:rsidRPr="00A1209E">
        <w:rPr>
          <w:rFonts w:asciiTheme="minorHAnsi" w:hAnsiTheme="minorHAnsi" w:cs="Arial"/>
          <w:sz w:val="22"/>
          <w:szCs w:val="22"/>
        </w:rPr>
        <w:t>se izvede</w:t>
      </w:r>
      <w:r>
        <w:rPr>
          <w:rFonts w:asciiTheme="minorHAnsi" w:hAnsiTheme="minorHAnsi" w:cs="Arial"/>
          <w:sz w:val="22"/>
          <w:szCs w:val="22"/>
        </w:rPr>
        <w:t xml:space="preserve">jo </w:t>
      </w:r>
      <w:r w:rsidRPr="000620BC">
        <w:rPr>
          <w:rFonts w:asciiTheme="minorHAnsi" w:hAnsiTheme="minorHAnsi"/>
          <w:sz w:val="22"/>
          <w:szCs w:val="22"/>
        </w:rPr>
        <w:t>iz PR-RT II/Al/PE-RTII vodovodnih cevi</w:t>
      </w:r>
      <w:r w:rsidR="000D27BC">
        <w:rPr>
          <w:rFonts w:asciiTheme="minorHAnsi" w:hAnsiTheme="minorHAnsi"/>
          <w:sz w:val="22"/>
          <w:szCs w:val="22"/>
        </w:rPr>
        <w:t xml:space="preserve">, proizvod kot na prime oziroma enakovredno Geberit Mepla, speljejo se </w:t>
      </w:r>
      <w:r w:rsidR="003343FB">
        <w:rPr>
          <w:rFonts w:asciiTheme="minorHAnsi" w:hAnsiTheme="minorHAnsi"/>
          <w:sz w:val="22"/>
          <w:szCs w:val="22"/>
        </w:rPr>
        <w:t xml:space="preserve">delno </w:t>
      </w:r>
      <w:r w:rsidR="000D27BC">
        <w:rPr>
          <w:rFonts w:asciiTheme="minorHAnsi" w:hAnsiTheme="minorHAnsi"/>
          <w:sz w:val="22"/>
          <w:szCs w:val="22"/>
        </w:rPr>
        <w:t xml:space="preserve">pod stropom kleti, v tlaku kleti 2, </w:t>
      </w:r>
      <w:r w:rsidR="00D743E9" w:rsidRPr="00A1209E">
        <w:rPr>
          <w:rFonts w:asciiTheme="minorHAnsi" w:hAnsiTheme="minorHAnsi" w:cs="Arial"/>
          <w:sz w:val="22"/>
          <w:szCs w:val="22"/>
        </w:rPr>
        <w:t xml:space="preserve">dvižni vodi in </w:t>
      </w:r>
      <w:r w:rsidR="00D743E9">
        <w:rPr>
          <w:rFonts w:asciiTheme="minorHAnsi" w:hAnsiTheme="minorHAnsi" w:cs="Arial"/>
          <w:sz w:val="22"/>
          <w:szCs w:val="22"/>
        </w:rPr>
        <w:t xml:space="preserve">vertikale </w:t>
      </w:r>
      <w:r w:rsidR="00D743E9" w:rsidRPr="00A1209E">
        <w:rPr>
          <w:rFonts w:asciiTheme="minorHAnsi" w:hAnsiTheme="minorHAnsi" w:cs="Arial"/>
          <w:sz w:val="22"/>
          <w:szCs w:val="22"/>
        </w:rPr>
        <w:t xml:space="preserve">se speljejo v </w:t>
      </w:r>
      <w:r w:rsidR="000D27BC">
        <w:rPr>
          <w:rFonts w:asciiTheme="minorHAnsi" w:hAnsiTheme="minorHAnsi" w:cs="Arial"/>
          <w:sz w:val="22"/>
          <w:szCs w:val="22"/>
        </w:rPr>
        <w:t>SM stenah.</w:t>
      </w:r>
    </w:p>
    <w:p w:rsidR="000D27BC" w:rsidRDefault="000D27BC" w:rsidP="000D27B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0D27BC" w:rsidRPr="000620BC" w:rsidRDefault="000D27BC" w:rsidP="000D27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>Vsi nadometno in pod</w:t>
      </w:r>
      <w:r>
        <w:rPr>
          <w:rFonts w:asciiTheme="minorHAnsi" w:hAnsiTheme="minorHAnsi"/>
          <w:sz w:val="22"/>
          <w:szCs w:val="22"/>
        </w:rPr>
        <w:t>o</w:t>
      </w:r>
      <w:r w:rsidRPr="000620BC">
        <w:rPr>
          <w:rFonts w:asciiTheme="minorHAnsi" w:hAnsiTheme="minorHAnsi"/>
          <w:sz w:val="22"/>
          <w:szCs w:val="22"/>
        </w:rPr>
        <w:t>metno speljani razvodi vodovoda HV in TV se izolirajo z Kaiflex ST cevaki debeline 13 mm.</w:t>
      </w:r>
    </w:p>
    <w:p w:rsidR="00D743E9" w:rsidRDefault="00D743E9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D743E9" w:rsidRDefault="00D743E9" w:rsidP="00D743E9">
      <w:pPr>
        <w:pStyle w:val="Telobesedila3"/>
        <w:rPr>
          <w:rFonts w:asciiTheme="minorHAnsi" w:hAnsiTheme="minorHAnsi"/>
          <w:b w:val="0"/>
          <w:sz w:val="22"/>
          <w:szCs w:val="22"/>
        </w:rPr>
      </w:pPr>
      <w:r w:rsidRPr="00A1209E">
        <w:rPr>
          <w:rFonts w:asciiTheme="minorHAnsi" w:hAnsiTheme="minorHAnsi"/>
          <w:b w:val="0"/>
          <w:sz w:val="22"/>
          <w:szCs w:val="22"/>
        </w:rPr>
        <w:t xml:space="preserve">Pri priključitvi posameznega sanitarnega elementa je potrebno uporabiti originalne prehodne kose </w:t>
      </w:r>
      <w:r w:rsidR="000D27BC">
        <w:rPr>
          <w:rFonts w:asciiTheme="minorHAnsi" w:hAnsiTheme="minorHAnsi"/>
          <w:b w:val="0"/>
          <w:sz w:val="22"/>
          <w:szCs w:val="22"/>
        </w:rPr>
        <w:t>Geberit Mepla</w:t>
      </w:r>
      <w:r w:rsidRPr="00A1209E">
        <w:rPr>
          <w:rFonts w:asciiTheme="minorHAnsi" w:hAnsiTheme="minorHAnsi"/>
          <w:b w:val="0"/>
          <w:sz w:val="22"/>
          <w:szCs w:val="22"/>
        </w:rPr>
        <w:t xml:space="preserve">, ki se na steno fiksirajo z pred pripravljenimi perforiranimi kosi, ki se s sidrnimi vijaki pritrdijo na steno. </w:t>
      </w:r>
    </w:p>
    <w:p w:rsidR="00D743E9" w:rsidRPr="00A1209E" w:rsidRDefault="00D743E9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D743E9" w:rsidRDefault="00D743E9" w:rsidP="00D743E9">
      <w:pPr>
        <w:widowContro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Pr="001407DE">
        <w:rPr>
          <w:rFonts w:asciiTheme="minorHAnsi" w:hAnsiTheme="minorHAnsi" w:cs="Arial"/>
          <w:sz w:val="22"/>
          <w:szCs w:val="22"/>
        </w:rPr>
        <w:t>se armature se montirajo tlačne stopnje PN16.</w:t>
      </w:r>
    </w:p>
    <w:p w:rsidR="00D743E9" w:rsidRDefault="00D743E9" w:rsidP="00D743E9">
      <w:pPr>
        <w:widowControl w:val="0"/>
        <w:rPr>
          <w:rFonts w:asciiTheme="minorHAnsi" w:hAnsiTheme="minorHAnsi" w:cs="Arial"/>
          <w:sz w:val="22"/>
          <w:szCs w:val="22"/>
        </w:rPr>
      </w:pPr>
    </w:p>
    <w:p w:rsidR="00D743E9" w:rsidRDefault="00D743E9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Instalacij</w:t>
      </w:r>
      <w:r>
        <w:rPr>
          <w:rFonts w:asciiTheme="minorHAnsi" w:hAnsiTheme="minorHAnsi" w:cs="Arial"/>
          <w:sz w:val="22"/>
          <w:szCs w:val="22"/>
        </w:rPr>
        <w:t>e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vodovoda </w:t>
      </w:r>
      <w:r w:rsidRPr="00A1209E">
        <w:rPr>
          <w:rFonts w:asciiTheme="minorHAnsi" w:hAnsiTheme="minorHAnsi" w:cs="Arial"/>
          <w:sz w:val="22"/>
          <w:szCs w:val="22"/>
        </w:rPr>
        <w:t xml:space="preserve">v celotnem objektu </w:t>
      </w:r>
      <w:r>
        <w:rPr>
          <w:rFonts w:asciiTheme="minorHAnsi" w:hAnsiTheme="minorHAnsi" w:cs="Arial"/>
          <w:sz w:val="22"/>
          <w:szCs w:val="22"/>
        </w:rPr>
        <w:t xml:space="preserve">so </w:t>
      </w:r>
      <w:r w:rsidRPr="00A1209E">
        <w:rPr>
          <w:rFonts w:asciiTheme="minorHAnsi" w:hAnsiTheme="minorHAnsi" w:cs="Arial"/>
          <w:sz w:val="22"/>
          <w:szCs w:val="22"/>
        </w:rPr>
        <w:t>dimenzioniran</w:t>
      </w:r>
      <w:r>
        <w:rPr>
          <w:rFonts w:asciiTheme="minorHAnsi" w:hAnsiTheme="minorHAnsi" w:cs="Arial"/>
          <w:sz w:val="22"/>
          <w:szCs w:val="22"/>
        </w:rPr>
        <w:t>e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in se naj izvedejo v skladu z DIN 1988.</w:t>
      </w:r>
    </w:p>
    <w:p w:rsidR="003343FB" w:rsidRDefault="003343FB" w:rsidP="00D743E9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343FB" w:rsidRPr="00023BEA" w:rsidRDefault="003343FB" w:rsidP="003343FB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023BEA">
        <w:rPr>
          <w:rFonts w:asciiTheme="minorHAnsi" w:hAnsiTheme="minorHAnsi" w:cs="Arial"/>
          <w:sz w:val="22"/>
          <w:szCs w:val="22"/>
          <w:u w:val="single"/>
        </w:rPr>
        <w:t>PRIPRAVA TSV</w:t>
      </w:r>
    </w:p>
    <w:p w:rsidR="003343FB" w:rsidRDefault="003343FB" w:rsidP="003343FB">
      <w:pPr>
        <w:pStyle w:val="Telobesedila"/>
        <w:spacing w:after="0"/>
        <w:rPr>
          <w:rFonts w:asciiTheme="minorHAnsi" w:hAnsiTheme="minorHAnsi"/>
          <w:sz w:val="22"/>
          <w:szCs w:val="22"/>
        </w:rPr>
      </w:pPr>
      <w:r w:rsidRPr="000D51B2">
        <w:rPr>
          <w:rFonts w:asciiTheme="minorHAnsi" w:hAnsiTheme="minorHAnsi"/>
          <w:sz w:val="22"/>
          <w:szCs w:val="22"/>
        </w:rPr>
        <w:t xml:space="preserve">Priprava tople sanitarne vode </w:t>
      </w:r>
      <w:r>
        <w:rPr>
          <w:rFonts w:asciiTheme="minorHAnsi" w:hAnsiTheme="minorHAnsi"/>
          <w:sz w:val="22"/>
          <w:szCs w:val="22"/>
        </w:rPr>
        <w:t>se pripravlja centralno v sklopu celotnega objekta in ni predmet tega projekta.</w:t>
      </w:r>
    </w:p>
    <w:p w:rsidR="003343FB" w:rsidRDefault="003343FB" w:rsidP="00E46967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E46967" w:rsidRPr="001407DE" w:rsidRDefault="00E46967" w:rsidP="00E46967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1407DE">
        <w:rPr>
          <w:rFonts w:asciiTheme="minorHAnsi" w:hAnsiTheme="minorHAnsi" w:cs="Arial"/>
          <w:sz w:val="22"/>
          <w:szCs w:val="22"/>
          <w:u w:val="single"/>
        </w:rPr>
        <w:t>SANITARNI ELEMENTI</w:t>
      </w:r>
    </w:p>
    <w:p w:rsidR="00505308" w:rsidRDefault="00E46967" w:rsidP="00E46967">
      <w:pPr>
        <w:rPr>
          <w:rFonts w:asciiTheme="minorHAnsi" w:hAnsiTheme="minorHAnsi"/>
          <w:sz w:val="22"/>
        </w:rPr>
      </w:pPr>
      <w:r w:rsidRPr="001407DE">
        <w:rPr>
          <w:rFonts w:asciiTheme="minorHAnsi" w:hAnsiTheme="minorHAnsi"/>
          <w:sz w:val="22"/>
        </w:rPr>
        <w:t>Sanitarni elementi naj bodo po izbiri investitorja oziroma projektanta notranje oprem</w:t>
      </w:r>
      <w:r w:rsidR="00505308">
        <w:rPr>
          <w:rFonts w:asciiTheme="minorHAnsi" w:hAnsiTheme="minorHAnsi"/>
          <w:sz w:val="22"/>
        </w:rPr>
        <w:t>.</w:t>
      </w:r>
    </w:p>
    <w:p w:rsidR="00505308" w:rsidRDefault="00505308" w:rsidP="00E4696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 MR prostorih s</w:t>
      </w:r>
      <w:r w:rsidR="00E46967" w:rsidRPr="001407DE">
        <w:rPr>
          <w:rFonts w:asciiTheme="minorHAnsi" w:hAnsiTheme="minorHAnsi"/>
          <w:sz w:val="22"/>
        </w:rPr>
        <w:t>e</w:t>
      </w:r>
      <w:r w:rsidR="00E46967">
        <w:rPr>
          <w:rFonts w:asciiTheme="minorHAnsi" w:hAnsiTheme="minorHAnsi"/>
          <w:sz w:val="22"/>
        </w:rPr>
        <w:t xml:space="preserve"> montirajo enaki sanitarni </w:t>
      </w:r>
      <w:r>
        <w:rPr>
          <w:rFonts w:asciiTheme="minorHAnsi" w:hAnsiTheme="minorHAnsi"/>
          <w:sz w:val="22"/>
        </w:rPr>
        <w:t xml:space="preserve">elementi </w:t>
      </w:r>
      <w:r w:rsidR="00E46967">
        <w:rPr>
          <w:rFonts w:asciiTheme="minorHAnsi" w:hAnsiTheme="minorHAnsi"/>
          <w:sz w:val="22"/>
        </w:rPr>
        <w:t xml:space="preserve">in sanitarne armature, kot so že obstoječe na </w:t>
      </w:r>
      <w:r>
        <w:rPr>
          <w:rFonts w:asciiTheme="minorHAnsi" w:hAnsiTheme="minorHAnsi"/>
          <w:sz w:val="22"/>
        </w:rPr>
        <w:t>Oddelku onkologije UKC MB.</w:t>
      </w:r>
    </w:p>
    <w:p w:rsidR="00E46967" w:rsidRDefault="00E46967" w:rsidP="00E4696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U</w:t>
      </w:r>
      <w:r w:rsidRPr="001407DE">
        <w:rPr>
          <w:rFonts w:asciiTheme="minorHAnsi" w:hAnsiTheme="minorHAnsi"/>
          <w:sz w:val="22"/>
        </w:rPr>
        <w:t xml:space="preserve">mivalnik </w:t>
      </w:r>
      <w:r>
        <w:rPr>
          <w:rFonts w:asciiTheme="minorHAnsi" w:hAnsiTheme="minorHAnsi"/>
          <w:sz w:val="22"/>
        </w:rPr>
        <w:t xml:space="preserve">v MR </w:t>
      </w:r>
      <w:r w:rsidR="00505308">
        <w:rPr>
          <w:rFonts w:asciiTheme="minorHAnsi" w:hAnsiTheme="minorHAnsi"/>
          <w:sz w:val="22"/>
        </w:rPr>
        <w:t xml:space="preserve">kontrolni sobi </w:t>
      </w:r>
      <w:r>
        <w:rPr>
          <w:rFonts w:asciiTheme="minorHAnsi" w:hAnsiTheme="minorHAnsi"/>
          <w:sz w:val="22"/>
        </w:rPr>
        <w:t>je</w:t>
      </w:r>
      <w:r w:rsidRPr="001407DE">
        <w:rPr>
          <w:rFonts w:asciiTheme="minorHAnsi" w:hAnsiTheme="minorHAnsi"/>
          <w:sz w:val="22"/>
        </w:rPr>
        <w:t xml:space="preserve"> predviden velikosti</w:t>
      </w:r>
      <w:r>
        <w:rPr>
          <w:rFonts w:asciiTheme="minorHAnsi" w:hAnsiTheme="minorHAnsi"/>
          <w:sz w:val="22"/>
        </w:rPr>
        <w:t xml:space="preserve"> 600x495 mm</w:t>
      </w:r>
      <w:r w:rsidRPr="001407DE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 xml:space="preserve">mora biti bolnišnične izvedbe, brez preliva, </w:t>
      </w:r>
      <w:r w:rsidR="000C553B">
        <w:rPr>
          <w:rFonts w:asciiTheme="minorHAnsi" w:hAnsiTheme="minorHAnsi"/>
          <w:sz w:val="22"/>
        </w:rPr>
        <w:t xml:space="preserve">z prekrivno polnogo iz bele keramike, na suho montažno steno se </w:t>
      </w:r>
      <w:r w:rsidR="000C553B" w:rsidRPr="001407DE">
        <w:rPr>
          <w:rFonts w:asciiTheme="minorHAnsi" w:hAnsiTheme="minorHAnsi"/>
          <w:sz w:val="22"/>
        </w:rPr>
        <w:t xml:space="preserve">montira </w:t>
      </w:r>
      <w:r w:rsidR="000C553B">
        <w:rPr>
          <w:rFonts w:asciiTheme="minorHAnsi" w:hAnsiTheme="minorHAnsi"/>
          <w:sz w:val="22"/>
        </w:rPr>
        <w:t xml:space="preserve">z </w:t>
      </w:r>
      <w:r w:rsidR="000C553B">
        <w:rPr>
          <w:rFonts w:asciiTheme="minorHAnsi" w:hAnsiTheme="minorHAnsi"/>
          <w:sz w:val="22"/>
        </w:rPr>
        <w:lastRenderedPageBreak/>
        <w:t xml:space="preserve">podometno nosilno konstrukcijo </w:t>
      </w:r>
      <w:r w:rsidR="000C553B" w:rsidRPr="001407DE">
        <w:rPr>
          <w:rFonts w:asciiTheme="minorHAnsi" w:hAnsiTheme="minorHAnsi"/>
          <w:sz w:val="22"/>
        </w:rPr>
        <w:t xml:space="preserve">duofix </w:t>
      </w:r>
      <w:r w:rsidR="000C553B">
        <w:rPr>
          <w:rFonts w:asciiTheme="minorHAnsi" w:hAnsiTheme="minorHAnsi"/>
          <w:sz w:val="22"/>
        </w:rPr>
        <w:t xml:space="preserve">za vgradnjo </w:t>
      </w:r>
      <w:r w:rsidR="000C553B" w:rsidRPr="001407DE">
        <w:rPr>
          <w:rFonts w:asciiTheme="minorHAnsi" w:hAnsiTheme="minorHAnsi"/>
          <w:sz w:val="22"/>
        </w:rPr>
        <w:t xml:space="preserve">na </w:t>
      </w:r>
      <w:r w:rsidR="000C553B">
        <w:rPr>
          <w:rFonts w:asciiTheme="minorHAnsi" w:hAnsiTheme="minorHAnsi"/>
          <w:sz w:val="22"/>
        </w:rPr>
        <w:t xml:space="preserve">suho montažno </w:t>
      </w:r>
      <w:r w:rsidR="000C553B" w:rsidRPr="001407DE">
        <w:rPr>
          <w:rFonts w:asciiTheme="minorHAnsi" w:hAnsiTheme="minorHAnsi"/>
          <w:sz w:val="22"/>
        </w:rPr>
        <w:t>steno</w:t>
      </w:r>
      <w:r w:rsidR="000C553B">
        <w:rPr>
          <w:rFonts w:asciiTheme="minorHAnsi" w:hAnsiTheme="minorHAnsi"/>
          <w:sz w:val="22"/>
        </w:rPr>
        <w:t>.  v sklopu r</w:t>
      </w:r>
      <w:r w:rsidRPr="001407DE">
        <w:rPr>
          <w:rFonts w:asciiTheme="minorHAnsi" w:hAnsiTheme="minorHAnsi"/>
          <w:sz w:val="22"/>
        </w:rPr>
        <w:t>očne</w:t>
      </w:r>
      <w:r w:rsidR="000C553B">
        <w:rPr>
          <w:rFonts w:asciiTheme="minorHAnsi" w:hAnsiTheme="minorHAnsi"/>
          <w:sz w:val="22"/>
        </w:rPr>
        <w:t>ga</w:t>
      </w:r>
      <w:r w:rsidRPr="001407DE">
        <w:rPr>
          <w:rFonts w:asciiTheme="minorHAnsi" w:hAnsiTheme="minorHAnsi"/>
          <w:sz w:val="22"/>
        </w:rPr>
        <w:t xml:space="preserve"> umivalnik</w:t>
      </w:r>
      <w:r w:rsidR="000C553B">
        <w:rPr>
          <w:rFonts w:asciiTheme="minorHAnsi" w:hAnsiTheme="minorHAnsi"/>
          <w:sz w:val="22"/>
        </w:rPr>
        <w:t>a</w:t>
      </w:r>
      <w:r w:rsidRPr="001407DE">
        <w:rPr>
          <w:rFonts w:asciiTheme="minorHAnsi" w:hAnsiTheme="minorHAnsi"/>
          <w:sz w:val="22"/>
        </w:rPr>
        <w:t xml:space="preserve"> je prigrajena st</w:t>
      </w:r>
      <w:r>
        <w:rPr>
          <w:rFonts w:asciiTheme="minorHAnsi" w:hAnsiTheme="minorHAnsi"/>
          <w:sz w:val="22"/>
        </w:rPr>
        <w:t>enska</w:t>
      </w:r>
      <w:r w:rsidR="000C553B">
        <w:rPr>
          <w:rFonts w:asciiTheme="minorHAnsi" w:hAnsiTheme="minorHAnsi"/>
          <w:sz w:val="22"/>
        </w:rPr>
        <w:t>,</w:t>
      </w:r>
      <w:r>
        <w:rPr>
          <w:rFonts w:asciiTheme="minorHAnsi" w:hAnsiTheme="minorHAnsi"/>
          <w:sz w:val="22"/>
        </w:rPr>
        <w:t xml:space="preserve"> </w:t>
      </w:r>
      <w:r w:rsidRPr="001407DE">
        <w:rPr>
          <w:rFonts w:asciiTheme="minorHAnsi" w:hAnsiTheme="minorHAnsi"/>
          <w:sz w:val="22"/>
        </w:rPr>
        <w:t>kromirana</w:t>
      </w:r>
      <w:r w:rsidR="000C553B">
        <w:rPr>
          <w:rFonts w:asciiTheme="minorHAnsi" w:hAnsiTheme="minorHAnsi"/>
          <w:sz w:val="22"/>
        </w:rPr>
        <w:t>,</w:t>
      </w:r>
      <w:r w:rsidRPr="001407DE">
        <w:rPr>
          <w:rFonts w:asciiTheme="minorHAnsi" w:hAnsiTheme="minorHAnsi"/>
          <w:sz w:val="22"/>
        </w:rPr>
        <w:t xml:space="preserve"> enoročna</w:t>
      </w:r>
      <w:r w:rsidR="000C553B">
        <w:rPr>
          <w:rFonts w:asciiTheme="minorHAnsi" w:hAnsiTheme="minorHAnsi"/>
          <w:sz w:val="22"/>
        </w:rPr>
        <w:t>, termostatska</w:t>
      </w:r>
      <w:r w:rsidRPr="001407DE">
        <w:rPr>
          <w:rFonts w:asciiTheme="minorHAnsi" w:hAnsiTheme="minorHAnsi"/>
          <w:sz w:val="22"/>
        </w:rPr>
        <w:t xml:space="preserve"> mešalna baterija, </w:t>
      </w:r>
      <w:r>
        <w:rPr>
          <w:rFonts w:asciiTheme="minorHAnsi" w:hAnsiTheme="minorHAnsi"/>
          <w:sz w:val="22"/>
        </w:rPr>
        <w:t>stensko ogledalo za umivalnik dimenzij šxv=600x400 mm, keramična polica, etažer, dolžine L=600 mm, kromirani podajalnik</w:t>
      </w:r>
      <w:r w:rsidR="000C553B">
        <w:rPr>
          <w:rFonts w:asciiTheme="minorHAnsi" w:hAnsiTheme="minorHAnsi"/>
          <w:sz w:val="22"/>
        </w:rPr>
        <w:t xml:space="preserve"> oziroma</w:t>
      </w:r>
      <w:r>
        <w:rPr>
          <w:rFonts w:asciiTheme="minorHAnsi" w:hAnsiTheme="minorHAnsi"/>
          <w:sz w:val="22"/>
        </w:rPr>
        <w:t xml:space="preserve"> box za papirnate brisače, kromirani </w:t>
      </w:r>
      <w:r w:rsidR="000C553B">
        <w:rPr>
          <w:rFonts w:asciiTheme="minorHAnsi" w:hAnsiTheme="minorHAnsi"/>
          <w:sz w:val="22"/>
        </w:rPr>
        <w:t xml:space="preserve">stenski </w:t>
      </w:r>
      <w:r>
        <w:rPr>
          <w:rFonts w:asciiTheme="minorHAnsi" w:hAnsiTheme="minorHAnsi"/>
          <w:sz w:val="22"/>
        </w:rPr>
        <w:t>obešalnik za brisače, kromiran</w:t>
      </w:r>
      <w:r w:rsidR="000C553B">
        <w:rPr>
          <w:rFonts w:asciiTheme="minorHAnsi" w:hAnsiTheme="minorHAnsi"/>
          <w:sz w:val="22"/>
        </w:rPr>
        <w:t>i</w:t>
      </w:r>
      <w:r>
        <w:rPr>
          <w:rFonts w:asciiTheme="minorHAnsi" w:hAnsiTheme="minorHAnsi"/>
          <w:sz w:val="22"/>
        </w:rPr>
        <w:t xml:space="preserve"> dozator za </w:t>
      </w:r>
      <w:r w:rsidR="000C553B">
        <w:rPr>
          <w:rFonts w:asciiTheme="minorHAnsi" w:hAnsiTheme="minorHAnsi"/>
          <w:sz w:val="22"/>
        </w:rPr>
        <w:t xml:space="preserve">tekoče </w:t>
      </w:r>
      <w:r>
        <w:rPr>
          <w:rFonts w:asciiTheme="minorHAnsi" w:hAnsiTheme="minorHAnsi"/>
          <w:sz w:val="22"/>
        </w:rPr>
        <w:t>milo</w:t>
      </w:r>
      <w:r w:rsidR="000C553B">
        <w:rPr>
          <w:rFonts w:asciiTheme="minorHAnsi" w:hAnsiTheme="minorHAnsi"/>
          <w:sz w:val="22"/>
        </w:rPr>
        <w:t>,</w:t>
      </w:r>
      <w:r>
        <w:rPr>
          <w:rFonts w:asciiTheme="minorHAnsi" w:hAnsiTheme="minorHAnsi"/>
          <w:sz w:val="22"/>
        </w:rPr>
        <w:t xml:space="preserve"> kromiran dozator za </w:t>
      </w:r>
      <w:r w:rsidR="000C553B">
        <w:rPr>
          <w:rFonts w:asciiTheme="minorHAnsi" w:hAnsiTheme="minorHAnsi"/>
          <w:sz w:val="22"/>
        </w:rPr>
        <w:t xml:space="preserve">tekoče </w:t>
      </w:r>
      <w:r>
        <w:rPr>
          <w:rFonts w:asciiTheme="minorHAnsi" w:hAnsiTheme="minorHAnsi"/>
          <w:sz w:val="22"/>
        </w:rPr>
        <w:t>razkužilo</w:t>
      </w:r>
      <w:r w:rsidR="000C553B">
        <w:rPr>
          <w:rFonts w:asciiTheme="minorHAnsi" w:hAnsiTheme="minorHAnsi"/>
          <w:sz w:val="22"/>
        </w:rPr>
        <w:t xml:space="preserve"> in kromiran koša za odpadke volumne V=15 litrov.</w:t>
      </w:r>
    </w:p>
    <w:p w:rsidR="000C553B" w:rsidRDefault="000C553B" w:rsidP="00E46967">
      <w:pPr>
        <w:rPr>
          <w:rFonts w:asciiTheme="minorHAnsi" w:hAnsiTheme="minorHAnsi"/>
          <w:sz w:val="22"/>
        </w:rPr>
      </w:pPr>
    </w:p>
    <w:p w:rsidR="00E46967" w:rsidRDefault="00E46967" w:rsidP="00E46967">
      <w:pPr>
        <w:rPr>
          <w:rFonts w:asciiTheme="minorHAnsi" w:hAnsiTheme="minorHAnsi"/>
          <w:sz w:val="22"/>
        </w:rPr>
      </w:pPr>
      <w:r w:rsidRPr="001407DE">
        <w:rPr>
          <w:rFonts w:asciiTheme="minorHAnsi" w:hAnsiTheme="minorHAnsi"/>
          <w:sz w:val="22"/>
        </w:rPr>
        <w:t>Vgradna višina umivalnika je h=</w:t>
      </w:r>
      <w:smartTag w:uri="urn:schemas-microsoft-com:office:smarttags" w:element="metricconverter">
        <w:smartTagPr>
          <w:attr w:name="ProductID" w:val="850 mm"/>
        </w:smartTagPr>
        <w:r w:rsidRPr="001407DE">
          <w:rPr>
            <w:rFonts w:asciiTheme="minorHAnsi" w:hAnsiTheme="minorHAnsi"/>
            <w:sz w:val="22"/>
          </w:rPr>
          <w:t>850 mm</w:t>
        </w:r>
      </w:smartTag>
      <w:r w:rsidRPr="001407DE">
        <w:rPr>
          <w:rFonts w:asciiTheme="minorHAnsi" w:hAnsiTheme="minorHAnsi"/>
          <w:sz w:val="22"/>
        </w:rPr>
        <w:t xml:space="preserve"> od nivoja tal, srednjica ogledala je predviden</w:t>
      </w:r>
      <w:r w:rsidR="000C553B">
        <w:rPr>
          <w:rFonts w:asciiTheme="minorHAnsi" w:hAnsiTheme="minorHAnsi"/>
          <w:sz w:val="22"/>
        </w:rPr>
        <w:t>a na</w:t>
      </w:r>
      <w:r w:rsidRPr="001407DE">
        <w:rPr>
          <w:rFonts w:asciiTheme="minorHAnsi" w:hAnsiTheme="minorHAnsi"/>
          <w:sz w:val="22"/>
        </w:rPr>
        <w:t xml:space="preserve"> h=1520 do </w:t>
      </w:r>
      <w:smartTag w:uri="urn:schemas-microsoft-com:office:smarttags" w:element="metricconverter">
        <w:smartTagPr>
          <w:attr w:name="ProductID" w:val="1550 mm"/>
        </w:smartTagPr>
        <w:r w:rsidRPr="001407DE">
          <w:rPr>
            <w:rFonts w:asciiTheme="minorHAnsi" w:hAnsiTheme="minorHAnsi"/>
            <w:sz w:val="22"/>
          </w:rPr>
          <w:t>1550 mm</w:t>
        </w:r>
      </w:smartTag>
      <w:r w:rsidRPr="001407DE">
        <w:rPr>
          <w:rFonts w:asciiTheme="minorHAnsi" w:hAnsiTheme="minorHAnsi"/>
          <w:sz w:val="22"/>
        </w:rPr>
        <w:t xml:space="preserve"> od nivoja tal. </w:t>
      </w:r>
    </w:p>
    <w:p w:rsidR="00E46967" w:rsidRDefault="00E46967" w:rsidP="008D4B4A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8D4B4A" w:rsidRDefault="008D4B4A" w:rsidP="00AB77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u w:val="single"/>
        </w:rPr>
        <w:t>KANALIZACIJA</w:t>
      </w:r>
    </w:p>
    <w:p w:rsidR="006E2F7E" w:rsidRDefault="006E2F7E" w:rsidP="006E2F7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Obravnavani del objekta, MR prostori, se za potrebe kanalizacije veže na pripravljene instalacije kanalizacije, katere so pripravljene nad talno ploščo na območju MR prostorov.</w:t>
      </w:r>
    </w:p>
    <w:p w:rsidR="00E46967" w:rsidRDefault="00E46967" w:rsidP="00AB776C">
      <w:pPr>
        <w:rPr>
          <w:rFonts w:asciiTheme="minorHAnsi" w:hAnsiTheme="minorHAnsi"/>
          <w:sz w:val="22"/>
          <w:szCs w:val="22"/>
        </w:rPr>
      </w:pPr>
    </w:p>
    <w:p w:rsidR="00E46967" w:rsidRDefault="00E46967" w:rsidP="00E46967">
      <w:pPr>
        <w:rPr>
          <w:rFonts w:asciiTheme="minorHAnsi" w:hAnsiTheme="minorHAnsi"/>
          <w:sz w:val="22"/>
          <w:szCs w:val="22"/>
        </w:rPr>
      </w:pPr>
      <w:r w:rsidRPr="000D51B2">
        <w:rPr>
          <w:rFonts w:asciiTheme="minorHAnsi" w:hAnsiTheme="minorHAnsi"/>
          <w:sz w:val="22"/>
          <w:szCs w:val="22"/>
        </w:rPr>
        <w:t xml:space="preserve">Vsa kanalizacija v </w:t>
      </w:r>
      <w:r w:rsidR="003343FB">
        <w:rPr>
          <w:rFonts w:asciiTheme="minorHAnsi" w:hAnsiTheme="minorHAnsi"/>
          <w:sz w:val="22"/>
          <w:szCs w:val="22"/>
        </w:rPr>
        <w:t xml:space="preserve">obravnavanem delu objekta, v MR prostorih, </w:t>
      </w:r>
      <w:r w:rsidRPr="000D51B2">
        <w:rPr>
          <w:rFonts w:asciiTheme="minorHAnsi" w:hAnsiTheme="minorHAnsi"/>
          <w:sz w:val="22"/>
          <w:szCs w:val="22"/>
        </w:rPr>
        <w:t xml:space="preserve">se izvede v </w:t>
      </w:r>
      <w:r w:rsidR="00E1024E">
        <w:rPr>
          <w:rFonts w:asciiTheme="minorHAnsi" w:hAnsiTheme="minorHAnsi"/>
          <w:sz w:val="22"/>
          <w:szCs w:val="22"/>
        </w:rPr>
        <w:t xml:space="preserve">tlaku </w:t>
      </w:r>
      <w:r w:rsidR="003343FB">
        <w:rPr>
          <w:rFonts w:asciiTheme="minorHAnsi" w:hAnsiTheme="minorHAnsi"/>
          <w:sz w:val="22"/>
          <w:szCs w:val="22"/>
        </w:rPr>
        <w:t>kleti 2</w:t>
      </w:r>
      <w:r w:rsidRPr="000D51B2">
        <w:rPr>
          <w:rFonts w:asciiTheme="minorHAnsi" w:hAnsiTheme="minorHAnsi"/>
          <w:sz w:val="22"/>
          <w:szCs w:val="22"/>
        </w:rPr>
        <w:t xml:space="preserve">, dvižni vodi, vertikale in priključki se izvedejo v </w:t>
      </w:r>
      <w:r w:rsidR="003343FB">
        <w:rPr>
          <w:rFonts w:asciiTheme="minorHAnsi" w:hAnsiTheme="minorHAnsi"/>
          <w:sz w:val="22"/>
          <w:szCs w:val="22"/>
        </w:rPr>
        <w:t>suho montažnih stenah.</w:t>
      </w:r>
      <w:r w:rsidRPr="000D51B2">
        <w:rPr>
          <w:rFonts w:asciiTheme="minorHAnsi" w:hAnsiTheme="minorHAnsi"/>
          <w:sz w:val="22"/>
          <w:szCs w:val="22"/>
        </w:rPr>
        <w:t xml:space="preserve"> </w:t>
      </w:r>
    </w:p>
    <w:p w:rsidR="00E46967" w:rsidRDefault="00E46967" w:rsidP="00E46967">
      <w:pPr>
        <w:rPr>
          <w:rFonts w:asciiTheme="minorHAnsi" w:hAnsiTheme="minorHAnsi"/>
          <w:sz w:val="22"/>
          <w:szCs w:val="22"/>
        </w:rPr>
      </w:pPr>
    </w:p>
    <w:p w:rsidR="003343FB" w:rsidRDefault="00E46967" w:rsidP="00E46967">
      <w:pPr>
        <w:rPr>
          <w:rFonts w:asciiTheme="minorHAnsi" w:hAnsiTheme="minorHAnsi"/>
          <w:sz w:val="22"/>
          <w:szCs w:val="22"/>
        </w:rPr>
      </w:pPr>
      <w:r w:rsidRPr="000D51B2">
        <w:rPr>
          <w:rFonts w:asciiTheme="minorHAnsi" w:hAnsiTheme="minorHAnsi"/>
          <w:sz w:val="22"/>
          <w:szCs w:val="22"/>
        </w:rPr>
        <w:t xml:space="preserve">Fekalna kanalizacija </w:t>
      </w:r>
      <w:r w:rsidR="00E1024E">
        <w:rPr>
          <w:rFonts w:asciiTheme="minorHAnsi" w:hAnsiTheme="minorHAnsi"/>
          <w:sz w:val="22"/>
          <w:szCs w:val="22"/>
        </w:rPr>
        <w:t xml:space="preserve">speljana </w:t>
      </w:r>
      <w:r w:rsidRPr="000D51B2">
        <w:rPr>
          <w:rFonts w:asciiTheme="minorHAnsi" w:hAnsiTheme="minorHAnsi"/>
          <w:sz w:val="22"/>
          <w:szCs w:val="22"/>
        </w:rPr>
        <w:t xml:space="preserve">v </w:t>
      </w:r>
      <w:r w:rsidR="00E1024E">
        <w:rPr>
          <w:rFonts w:asciiTheme="minorHAnsi" w:hAnsiTheme="minorHAnsi"/>
          <w:sz w:val="22"/>
          <w:szCs w:val="22"/>
        </w:rPr>
        <w:t xml:space="preserve">tlaku </w:t>
      </w:r>
      <w:r w:rsidR="003343FB">
        <w:rPr>
          <w:rFonts w:asciiTheme="minorHAnsi" w:hAnsiTheme="minorHAnsi"/>
          <w:sz w:val="22"/>
          <w:szCs w:val="22"/>
        </w:rPr>
        <w:t xml:space="preserve">kleti 2 </w:t>
      </w:r>
      <w:r w:rsidR="00F37A56">
        <w:rPr>
          <w:rFonts w:asciiTheme="minorHAnsi" w:hAnsiTheme="minorHAnsi"/>
          <w:sz w:val="22"/>
          <w:szCs w:val="22"/>
        </w:rPr>
        <w:t xml:space="preserve">in vsi dvižni vodi </w:t>
      </w:r>
      <w:r>
        <w:rPr>
          <w:rFonts w:asciiTheme="minorHAnsi" w:hAnsiTheme="minorHAnsi"/>
          <w:sz w:val="22"/>
          <w:szCs w:val="22"/>
        </w:rPr>
        <w:t>se izvede</w:t>
      </w:r>
      <w:r w:rsidR="003343FB">
        <w:rPr>
          <w:rFonts w:asciiTheme="minorHAnsi" w:hAnsiTheme="minorHAnsi"/>
          <w:sz w:val="22"/>
          <w:szCs w:val="22"/>
        </w:rPr>
        <w:t>, enako kot že obstoječe na ostalem delu objekta,</w:t>
      </w:r>
      <w:r>
        <w:rPr>
          <w:rFonts w:asciiTheme="minorHAnsi" w:hAnsiTheme="minorHAnsi"/>
          <w:sz w:val="22"/>
          <w:szCs w:val="22"/>
        </w:rPr>
        <w:t xml:space="preserve"> </w:t>
      </w:r>
      <w:r w:rsidRPr="000D51B2">
        <w:rPr>
          <w:rFonts w:asciiTheme="minorHAnsi" w:hAnsiTheme="minorHAnsi"/>
          <w:sz w:val="22"/>
          <w:szCs w:val="22"/>
        </w:rPr>
        <w:t>iz plastičnih P</w:t>
      </w:r>
      <w:r w:rsidR="003343FB">
        <w:rPr>
          <w:rFonts w:asciiTheme="minorHAnsi" w:hAnsiTheme="minorHAnsi"/>
          <w:sz w:val="22"/>
          <w:szCs w:val="22"/>
        </w:rPr>
        <w:t>E</w:t>
      </w:r>
      <w:r w:rsidR="00F37A56">
        <w:rPr>
          <w:rFonts w:asciiTheme="minorHAnsi" w:hAnsiTheme="minorHAnsi"/>
          <w:sz w:val="22"/>
          <w:szCs w:val="22"/>
        </w:rPr>
        <w:t>-</w:t>
      </w:r>
      <w:r w:rsidR="003343FB">
        <w:rPr>
          <w:rFonts w:asciiTheme="minorHAnsi" w:hAnsiTheme="minorHAnsi"/>
          <w:sz w:val="22"/>
          <w:szCs w:val="22"/>
        </w:rPr>
        <w:t xml:space="preserve">HD </w:t>
      </w:r>
      <w:r w:rsidR="00F37A56">
        <w:rPr>
          <w:rFonts w:asciiTheme="minorHAnsi" w:hAnsiTheme="minorHAnsi"/>
          <w:sz w:val="22"/>
          <w:szCs w:val="22"/>
        </w:rPr>
        <w:t xml:space="preserve">tlačnih </w:t>
      </w:r>
      <w:r w:rsidR="003343FB">
        <w:rPr>
          <w:rFonts w:asciiTheme="minorHAnsi" w:hAnsiTheme="minorHAnsi"/>
          <w:sz w:val="22"/>
          <w:szCs w:val="22"/>
        </w:rPr>
        <w:t xml:space="preserve">kanalizacijskih cevi, </w:t>
      </w:r>
      <w:r w:rsidR="00F37A56">
        <w:rPr>
          <w:rFonts w:asciiTheme="minorHAnsi" w:hAnsiTheme="minorHAnsi"/>
          <w:sz w:val="22"/>
          <w:szCs w:val="22"/>
        </w:rPr>
        <w:t xml:space="preserve">proizvod kot na primer oziroma enakovredno Geberit, </w:t>
      </w:r>
      <w:r w:rsidR="003343FB">
        <w:rPr>
          <w:rFonts w:asciiTheme="minorHAnsi" w:hAnsiTheme="minorHAnsi"/>
          <w:sz w:val="22"/>
          <w:szCs w:val="22"/>
        </w:rPr>
        <w:t xml:space="preserve">katere se spajajo </w:t>
      </w:r>
      <w:r w:rsidR="00F37A56">
        <w:rPr>
          <w:rFonts w:asciiTheme="minorHAnsi" w:hAnsiTheme="minorHAnsi"/>
          <w:sz w:val="22"/>
          <w:szCs w:val="22"/>
        </w:rPr>
        <w:t>z elektro varilnimi spojkami.</w:t>
      </w:r>
    </w:p>
    <w:p w:rsidR="003343FB" w:rsidRDefault="003343FB" w:rsidP="00E46967">
      <w:pPr>
        <w:rPr>
          <w:rFonts w:asciiTheme="minorHAnsi" w:hAnsiTheme="minorHAnsi"/>
          <w:sz w:val="22"/>
          <w:szCs w:val="22"/>
        </w:rPr>
      </w:pPr>
    </w:p>
    <w:p w:rsidR="00E1024E" w:rsidRDefault="00E1024E" w:rsidP="00E1024E">
      <w:pPr>
        <w:rPr>
          <w:rFonts w:asciiTheme="minorHAnsi" w:hAnsiTheme="minorHAnsi"/>
          <w:sz w:val="22"/>
          <w:szCs w:val="22"/>
        </w:rPr>
      </w:pPr>
      <w:r w:rsidRPr="000D51B2">
        <w:rPr>
          <w:rFonts w:asciiTheme="minorHAnsi" w:hAnsiTheme="minorHAnsi"/>
          <w:sz w:val="22"/>
          <w:szCs w:val="22"/>
        </w:rPr>
        <w:t xml:space="preserve">Fekalna kanalizacija </w:t>
      </w:r>
      <w:r>
        <w:rPr>
          <w:rFonts w:asciiTheme="minorHAnsi" w:hAnsiTheme="minorHAnsi"/>
          <w:sz w:val="22"/>
          <w:szCs w:val="22"/>
        </w:rPr>
        <w:t>speljana pod stropom pritličja, katera se prenovi, prav tako tudi kompletna prenovljena vertikalna kanalizacije iz zgornjih etaž  spodnje etaže, se izvede iz PE-HD tlačnih kanalizacijskih cevi, katere se spajajo z elektro varilnimi spojkami</w:t>
      </w:r>
      <w:r w:rsidR="00F37A56">
        <w:rPr>
          <w:rFonts w:asciiTheme="minorHAnsi" w:hAnsiTheme="minorHAnsi"/>
          <w:sz w:val="22"/>
          <w:szCs w:val="22"/>
        </w:rPr>
        <w:t>,</w:t>
      </w:r>
      <w:r w:rsidR="00F37A56" w:rsidRPr="00F37A56">
        <w:rPr>
          <w:rFonts w:asciiTheme="minorHAnsi" w:hAnsiTheme="minorHAnsi"/>
          <w:sz w:val="22"/>
          <w:szCs w:val="22"/>
        </w:rPr>
        <w:t xml:space="preserve"> </w:t>
      </w:r>
      <w:r w:rsidR="00F37A56">
        <w:rPr>
          <w:rFonts w:asciiTheme="minorHAnsi" w:hAnsiTheme="minorHAnsi"/>
          <w:sz w:val="22"/>
          <w:szCs w:val="22"/>
        </w:rPr>
        <w:t>vse skladno z SIST EN 1266-1 in ISO 8772.</w:t>
      </w:r>
    </w:p>
    <w:p w:rsidR="00E46967" w:rsidRDefault="00E46967" w:rsidP="00E46967">
      <w:pPr>
        <w:rPr>
          <w:rFonts w:asciiTheme="minorHAnsi" w:hAnsiTheme="minorHAnsi" w:cs="Arial"/>
          <w:sz w:val="22"/>
          <w:szCs w:val="22"/>
        </w:rPr>
      </w:pPr>
    </w:p>
    <w:p w:rsidR="00E46967" w:rsidRPr="00A1209E" w:rsidRDefault="00E46967" w:rsidP="00E46967">
      <w:pPr>
        <w:rPr>
          <w:rFonts w:asciiTheme="minorHAnsi" w:hAnsiTheme="minorHAnsi"/>
          <w:sz w:val="22"/>
        </w:rPr>
      </w:pPr>
      <w:r w:rsidRPr="00A1209E">
        <w:rPr>
          <w:rFonts w:asciiTheme="minorHAnsi" w:hAnsiTheme="minorHAnsi"/>
          <w:sz w:val="22"/>
        </w:rPr>
        <w:t xml:space="preserve">Kanalizacijske cevi v objektu se speljejo z naklonom </w:t>
      </w:r>
      <w:r w:rsidR="00E01378">
        <w:rPr>
          <w:rFonts w:asciiTheme="minorHAnsi" w:hAnsiTheme="minorHAnsi"/>
          <w:sz w:val="22"/>
        </w:rPr>
        <w:t>i=</w:t>
      </w:r>
      <w:r w:rsidRPr="00A1209E">
        <w:rPr>
          <w:rFonts w:asciiTheme="minorHAnsi" w:hAnsiTheme="minorHAnsi"/>
          <w:sz w:val="22"/>
        </w:rPr>
        <w:t>1 do 2 %</w:t>
      </w:r>
      <w:r>
        <w:rPr>
          <w:rFonts w:asciiTheme="minorHAnsi" w:hAnsiTheme="minorHAnsi"/>
          <w:sz w:val="22"/>
        </w:rPr>
        <w:t xml:space="preserve">, odvisno od dimenzije cevi in </w:t>
      </w:r>
      <w:r w:rsidRPr="00A1209E">
        <w:rPr>
          <w:rFonts w:asciiTheme="minorHAnsi" w:hAnsiTheme="minorHAnsi"/>
          <w:sz w:val="22"/>
        </w:rPr>
        <w:t xml:space="preserve">v smeri odtekanja. </w:t>
      </w:r>
    </w:p>
    <w:p w:rsidR="00E46967" w:rsidRDefault="00E46967" w:rsidP="00E46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46967" w:rsidRPr="001407DE" w:rsidRDefault="00E46967" w:rsidP="00E46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Instalacij</w:t>
      </w:r>
      <w:r>
        <w:rPr>
          <w:rFonts w:asciiTheme="minorHAnsi" w:hAnsiTheme="minorHAnsi" w:cs="Arial"/>
          <w:sz w:val="22"/>
          <w:szCs w:val="22"/>
        </w:rPr>
        <w:t>e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fekalne kanalizacije </w:t>
      </w:r>
      <w:r w:rsidRPr="00A1209E">
        <w:rPr>
          <w:rFonts w:asciiTheme="minorHAnsi" w:hAnsiTheme="minorHAnsi" w:cs="Arial"/>
          <w:sz w:val="22"/>
          <w:szCs w:val="22"/>
        </w:rPr>
        <w:t xml:space="preserve">v celotnem </w:t>
      </w:r>
      <w:r w:rsidR="00F37A56">
        <w:rPr>
          <w:rFonts w:asciiTheme="minorHAnsi" w:hAnsiTheme="minorHAnsi" w:cs="Arial"/>
          <w:sz w:val="22"/>
          <w:szCs w:val="22"/>
        </w:rPr>
        <w:t xml:space="preserve">obravnavanem delu </w:t>
      </w:r>
      <w:r w:rsidRPr="00A1209E">
        <w:rPr>
          <w:rFonts w:asciiTheme="minorHAnsi" w:hAnsiTheme="minorHAnsi" w:cs="Arial"/>
          <w:sz w:val="22"/>
          <w:szCs w:val="22"/>
        </w:rPr>
        <w:t>objekt</w:t>
      </w:r>
      <w:r w:rsidR="00F37A56">
        <w:rPr>
          <w:rFonts w:asciiTheme="minorHAnsi" w:hAnsiTheme="minorHAnsi" w:cs="Arial"/>
          <w:sz w:val="22"/>
          <w:szCs w:val="22"/>
        </w:rPr>
        <w:t>a, v MR prostorih,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so </w:t>
      </w:r>
      <w:r w:rsidRPr="00A1209E">
        <w:rPr>
          <w:rFonts w:asciiTheme="minorHAnsi" w:hAnsiTheme="minorHAnsi" w:cs="Arial"/>
          <w:sz w:val="22"/>
          <w:szCs w:val="22"/>
        </w:rPr>
        <w:t>dimenzioniran</w:t>
      </w:r>
      <w:r>
        <w:rPr>
          <w:rFonts w:asciiTheme="minorHAnsi" w:hAnsiTheme="minorHAnsi" w:cs="Arial"/>
          <w:sz w:val="22"/>
          <w:szCs w:val="22"/>
        </w:rPr>
        <w:t>e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in se naj izvedejo v skladu z DIN 1986, del 2.</w:t>
      </w:r>
    </w:p>
    <w:p w:rsidR="00411EC5" w:rsidRDefault="00411EC5" w:rsidP="00AB776C">
      <w:pPr>
        <w:rPr>
          <w:rFonts w:asciiTheme="minorHAnsi" w:hAnsiTheme="minorHAnsi"/>
          <w:sz w:val="22"/>
          <w:szCs w:val="22"/>
        </w:rPr>
      </w:pPr>
    </w:p>
    <w:p w:rsidR="00411EC5" w:rsidRPr="00DB04B2" w:rsidRDefault="00411EC5" w:rsidP="00411EC5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DB04B2">
        <w:rPr>
          <w:rFonts w:asciiTheme="minorHAnsi" w:hAnsiTheme="minorHAnsi" w:cs="Arial"/>
          <w:sz w:val="22"/>
          <w:szCs w:val="22"/>
          <w:u w:val="single"/>
        </w:rPr>
        <w:t>ODVOD KONDENZATA</w:t>
      </w:r>
    </w:p>
    <w:p w:rsidR="00411EC5" w:rsidRPr="00272B04" w:rsidRDefault="00411EC5" w:rsidP="00411EC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72B04">
        <w:rPr>
          <w:rFonts w:asciiTheme="minorHAnsi" w:hAnsiTheme="minorHAnsi" w:cs="Arial"/>
          <w:sz w:val="22"/>
          <w:szCs w:val="22"/>
        </w:rPr>
        <w:t xml:space="preserve">Odvod kondenzata od </w:t>
      </w:r>
      <w:r>
        <w:rPr>
          <w:rFonts w:asciiTheme="minorHAnsi" w:hAnsiTheme="minorHAnsi" w:cs="Arial"/>
          <w:sz w:val="22"/>
          <w:szCs w:val="22"/>
        </w:rPr>
        <w:t>posamezn</w:t>
      </w:r>
      <w:r w:rsidR="00F37A56">
        <w:rPr>
          <w:rFonts w:asciiTheme="minorHAnsi" w:hAnsiTheme="minorHAnsi" w:cs="Arial"/>
          <w:sz w:val="22"/>
          <w:szCs w:val="22"/>
        </w:rPr>
        <w:t xml:space="preserve">ih </w:t>
      </w:r>
      <w:r w:rsidRPr="00272B04">
        <w:rPr>
          <w:rFonts w:asciiTheme="minorHAnsi" w:hAnsiTheme="minorHAnsi" w:cs="Arial"/>
          <w:sz w:val="22"/>
          <w:szCs w:val="22"/>
        </w:rPr>
        <w:t>notranj</w:t>
      </w:r>
      <w:r w:rsidR="00F37A56">
        <w:rPr>
          <w:rFonts w:asciiTheme="minorHAnsi" w:hAnsiTheme="minorHAnsi" w:cs="Arial"/>
          <w:sz w:val="22"/>
          <w:szCs w:val="22"/>
        </w:rPr>
        <w:t>ih</w:t>
      </w:r>
      <w:r w:rsidRPr="00272B0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hladiln</w:t>
      </w:r>
      <w:r w:rsidR="00F37A56">
        <w:rPr>
          <w:rFonts w:asciiTheme="minorHAnsi" w:hAnsiTheme="minorHAnsi" w:cs="Arial"/>
          <w:sz w:val="22"/>
          <w:szCs w:val="22"/>
        </w:rPr>
        <w:t>ih</w:t>
      </w:r>
      <w:r>
        <w:rPr>
          <w:rFonts w:asciiTheme="minorHAnsi" w:hAnsiTheme="minorHAnsi" w:cs="Arial"/>
          <w:sz w:val="22"/>
          <w:szCs w:val="22"/>
        </w:rPr>
        <w:t xml:space="preserve"> enot, </w:t>
      </w:r>
      <w:r w:rsidR="00F37A56">
        <w:rPr>
          <w:rFonts w:asciiTheme="minorHAnsi" w:hAnsiTheme="minorHAnsi" w:cs="Arial"/>
          <w:sz w:val="22"/>
          <w:szCs w:val="22"/>
        </w:rPr>
        <w:t xml:space="preserve">konvektorjev, kanalskega hladilca, </w:t>
      </w:r>
      <w:r w:rsidRPr="00272B04">
        <w:rPr>
          <w:rFonts w:asciiTheme="minorHAnsi" w:hAnsiTheme="minorHAnsi" w:cs="Arial"/>
          <w:sz w:val="22"/>
          <w:szCs w:val="22"/>
        </w:rPr>
        <w:t>se po PP kanalizacijskih ceveh, spojenih z obojkami, spelje sifonizirano v notranjo hišno kanalizacijo</w:t>
      </w:r>
      <w:r>
        <w:rPr>
          <w:rFonts w:asciiTheme="minorHAnsi" w:hAnsiTheme="minorHAnsi" w:cs="Arial"/>
          <w:sz w:val="22"/>
          <w:szCs w:val="22"/>
        </w:rPr>
        <w:t xml:space="preserve">, predvidoma se veže na </w:t>
      </w:r>
      <w:r w:rsidR="00F37A56">
        <w:rPr>
          <w:rFonts w:asciiTheme="minorHAnsi" w:hAnsiTheme="minorHAnsi" w:cs="Arial"/>
          <w:sz w:val="22"/>
          <w:szCs w:val="22"/>
        </w:rPr>
        <w:t xml:space="preserve">hišno </w:t>
      </w:r>
      <w:r>
        <w:rPr>
          <w:rFonts w:asciiTheme="minorHAnsi" w:hAnsiTheme="minorHAnsi" w:cs="Arial"/>
          <w:sz w:val="22"/>
          <w:szCs w:val="22"/>
        </w:rPr>
        <w:t>kanalizacij</w:t>
      </w:r>
      <w:r w:rsidR="00E01378">
        <w:rPr>
          <w:rFonts w:asciiTheme="minorHAnsi" w:hAnsiTheme="minorHAnsi" w:cs="Arial"/>
          <w:sz w:val="22"/>
          <w:szCs w:val="22"/>
        </w:rPr>
        <w:t>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F37A56">
        <w:rPr>
          <w:rFonts w:asciiTheme="minorHAnsi" w:hAnsiTheme="minorHAnsi" w:cs="Arial"/>
          <w:sz w:val="22"/>
          <w:szCs w:val="22"/>
        </w:rPr>
        <w:t xml:space="preserve">v tlaku </w:t>
      </w:r>
      <w:r w:rsidR="00E01378">
        <w:rPr>
          <w:rFonts w:asciiTheme="minorHAnsi" w:hAnsiTheme="minorHAnsi" w:cs="Arial"/>
          <w:sz w:val="22"/>
          <w:szCs w:val="22"/>
        </w:rPr>
        <w:t>kleti 2</w:t>
      </w:r>
      <w:r>
        <w:rPr>
          <w:rFonts w:asciiTheme="minorHAnsi" w:hAnsiTheme="minorHAnsi" w:cs="Arial"/>
          <w:sz w:val="22"/>
          <w:szCs w:val="22"/>
        </w:rPr>
        <w:t xml:space="preserve">. </w:t>
      </w:r>
    </w:p>
    <w:p w:rsidR="00411EC5" w:rsidRDefault="00411EC5" w:rsidP="00411EC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72B04">
        <w:rPr>
          <w:rFonts w:asciiTheme="minorHAnsi" w:hAnsiTheme="minorHAnsi" w:cs="Arial"/>
          <w:sz w:val="22"/>
          <w:szCs w:val="22"/>
        </w:rPr>
        <w:t xml:space="preserve">Sifon za kondenzat se izdela </w:t>
      </w:r>
      <w:r>
        <w:rPr>
          <w:rFonts w:asciiTheme="minorHAnsi" w:hAnsiTheme="minorHAnsi" w:cs="Arial"/>
          <w:sz w:val="22"/>
          <w:szCs w:val="22"/>
        </w:rPr>
        <w:t xml:space="preserve">podometno v </w:t>
      </w:r>
      <w:r w:rsidR="00E01378">
        <w:rPr>
          <w:rFonts w:asciiTheme="minorHAnsi" w:hAnsiTheme="minorHAnsi" w:cs="Arial"/>
          <w:sz w:val="22"/>
          <w:szCs w:val="22"/>
        </w:rPr>
        <w:t xml:space="preserve">suho montažni </w:t>
      </w:r>
      <w:r w:rsidRPr="00272B04">
        <w:rPr>
          <w:rFonts w:asciiTheme="minorHAnsi" w:hAnsiTheme="minorHAnsi" w:cs="Arial"/>
          <w:sz w:val="22"/>
          <w:szCs w:val="22"/>
        </w:rPr>
        <w:t>steni</w:t>
      </w:r>
      <w:r>
        <w:rPr>
          <w:rFonts w:asciiTheme="minorHAnsi" w:hAnsiTheme="minorHAnsi" w:cs="Arial"/>
          <w:sz w:val="22"/>
          <w:szCs w:val="22"/>
        </w:rPr>
        <w:t xml:space="preserve"> iz PP kanalizacijskih cevi</w:t>
      </w:r>
      <w:r w:rsidRPr="00272B0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v sklopu vertikale, </w:t>
      </w:r>
      <w:r w:rsidRPr="00272B04">
        <w:rPr>
          <w:rFonts w:asciiTheme="minorHAnsi" w:hAnsiTheme="minorHAnsi" w:cs="Arial"/>
          <w:sz w:val="22"/>
          <w:szCs w:val="22"/>
        </w:rPr>
        <w:t xml:space="preserve">z vodnim stolpcem minimalno h=50 cm. </w:t>
      </w:r>
    </w:p>
    <w:p w:rsidR="00E01378" w:rsidRDefault="00E01378" w:rsidP="00411EC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Vsi horizontalno speljani razvodi kondenzata se speljejo pod stropom etaže 2, v SM stropu, dvižni vodi se speljejo v SM stenah.</w:t>
      </w:r>
    </w:p>
    <w:p w:rsidR="00411EC5" w:rsidRDefault="00E01378" w:rsidP="00411EC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="00411EC5" w:rsidRPr="00272B04">
        <w:rPr>
          <w:rFonts w:asciiTheme="minorHAnsi" w:hAnsiTheme="minorHAnsi" w:cs="Arial"/>
          <w:sz w:val="22"/>
          <w:szCs w:val="22"/>
        </w:rPr>
        <w:t xml:space="preserve">peljejo </w:t>
      </w:r>
      <w:r>
        <w:rPr>
          <w:rFonts w:asciiTheme="minorHAnsi" w:hAnsiTheme="minorHAnsi" w:cs="Arial"/>
          <w:sz w:val="22"/>
          <w:szCs w:val="22"/>
        </w:rPr>
        <w:t xml:space="preserve">se </w:t>
      </w:r>
      <w:r w:rsidR="00411EC5" w:rsidRPr="00272B04">
        <w:rPr>
          <w:rFonts w:asciiTheme="minorHAnsi" w:hAnsiTheme="minorHAnsi" w:cs="Arial"/>
          <w:sz w:val="22"/>
          <w:szCs w:val="22"/>
        </w:rPr>
        <w:t xml:space="preserve">z minimalnim naklonom v smeri odtoka kondenzata, predvidoma </w:t>
      </w:r>
      <w:r>
        <w:rPr>
          <w:rFonts w:asciiTheme="minorHAnsi" w:hAnsiTheme="minorHAnsi" w:cs="Arial"/>
          <w:sz w:val="22"/>
          <w:szCs w:val="22"/>
        </w:rPr>
        <w:t>z naklonom i=</w:t>
      </w:r>
      <w:r w:rsidR="00411EC5" w:rsidRPr="00272B04">
        <w:rPr>
          <w:rFonts w:asciiTheme="minorHAnsi" w:hAnsiTheme="minorHAnsi" w:cs="Arial"/>
          <w:sz w:val="22"/>
          <w:szCs w:val="22"/>
        </w:rPr>
        <w:t>0,1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411EC5" w:rsidRPr="00272B04">
        <w:rPr>
          <w:rFonts w:asciiTheme="minorHAnsi" w:hAnsiTheme="minorHAnsi" w:cs="Arial"/>
          <w:sz w:val="22"/>
          <w:szCs w:val="22"/>
        </w:rPr>
        <w:t xml:space="preserve">%. </w:t>
      </w:r>
    </w:p>
    <w:p w:rsidR="00E01378" w:rsidRDefault="00E01378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CA4980" w:rsidRPr="00A1209E" w:rsidRDefault="00CA4980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A1209E">
        <w:rPr>
          <w:rFonts w:asciiTheme="minorHAnsi" w:hAnsiTheme="minorHAnsi" w:cs="Arial"/>
          <w:sz w:val="22"/>
          <w:szCs w:val="22"/>
          <w:u w:val="single"/>
        </w:rPr>
        <w:lastRenderedPageBreak/>
        <w:t>ZAKLJUČEK</w:t>
      </w:r>
    </w:p>
    <w:p w:rsidR="007B033C" w:rsidRPr="001407DE" w:rsidRDefault="007B033C" w:rsidP="00AB776C">
      <w:pPr>
        <w:pStyle w:val="Telobesedila"/>
        <w:spacing w:after="0"/>
        <w:rPr>
          <w:rFonts w:asciiTheme="minorHAnsi" w:hAnsiTheme="minorHAnsi" w:cs="Arial"/>
          <w:sz w:val="22"/>
        </w:rPr>
      </w:pPr>
      <w:r w:rsidRPr="001407DE">
        <w:rPr>
          <w:rFonts w:asciiTheme="minorHAnsi" w:hAnsiTheme="minorHAnsi" w:cs="Arial"/>
          <w:sz w:val="22"/>
        </w:rPr>
        <w:t>Po končani grobi montaži je potrebno instalacijo vod</w:t>
      </w:r>
      <w:r>
        <w:rPr>
          <w:rFonts w:asciiTheme="minorHAnsi" w:hAnsiTheme="minorHAnsi" w:cs="Arial"/>
          <w:sz w:val="22"/>
        </w:rPr>
        <w:t>ovoda</w:t>
      </w:r>
      <w:r w:rsidR="00E01378">
        <w:rPr>
          <w:rFonts w:asciiTheme="minorHAnsi" w:hAnsiTheme="minorHAnsi" w:cs="Arial"/>
          <w:sz w:val="22"/>
        </w:rPr>
        <w:t xml:space="preserve"> na obravnavanem območju gradnje, v MR prostorih, </w:t>
      </w:r>
      <w:r w:rsidRPr="001407DE">
        <w:rPr>
          <w:rFonts w:asciiTheme="minorHAnsi" w:hAnsiTheme="minorHAnsi" w:cs="Arial"/>
          <w:sz w:val="22"/>
        </w:rPr>
        <w:t>kakor tudi kanalizacij</w:t>
      </w:r>
      <w:r>
        <w:rPr>
          <w:rFonts w:asciiTheme="minorHAnsi" w:hAnsiTheme="minorHAnsi" w:cs="Arial"/>
          <w:sz w:val="22"/>
        </w:rPr>
        <w:t>e</w:t>
      </w:r>
      <w:r w:rsidRPr="001407DE">
        <w:rPr>
          <w:rFonts w:asciiTheme="minorHAnsi" w:hAnsiTheme="minorHAnsi" w:cs="Arial"/>
          <w:sz w:val="22"/>
        </w:rPr>
        <w:t xml:space="preserve"> preizkusiti na tesnost. Instalacija vode se preizkusi </w:t>
      </w:r>
      <w:r w:rsidR="00B7482F">
        <w:rPr>
          <w:rFonts w:asciiTheme="minorHAnsi" w:hAnsiTheme="minorHAnsi" w:cs="Arial"/>
          <w:sz w:val="22"/>
        </w:rPr>
        <w:t>po določilih SIST EN 806</w:t>
      </w:r>
      <w:r w:rsidR="00F74A21">
        <w:rPr>
          <w:rFonts w:asciiTheme="minorHAnsi" w:hAnsiTheme="minorHAnsi" w:cs="Arial"/>
          <w:sz w:val="22"/>
        </w:rPr>
        <w:t xml:space="preserve">-2, predvidoma na </w:t>
      </w:r>
      <w:r w:rsidRPr="001407DE">
        <w:rPr>
          <w:rFonts w:asciiTheme="minorHAnsi" w:hAnsiTheme="minorHAnsi" w:cs="Arial"/>
          <w:sz w:val="22"/>
        </w:rPr>
        <w:t>tlak p=</w:t>
      </w:r>
      <w:r w:rsidR="00F74A21">
        <w:rPr>
          <w:rFonts w:asciiTheme="minorHAnsi" w:hAnsiTheme="minorHAnsi" w:cs="Arial"/>
          <w:sz w:val="22"/>
        </w:rPr>
        <w:t>12</w:t>
      </w:r>
      <w:r w:rsidRPr="001407DE">
        <w:rPr>
          <w:rFonts w:asciiTheme="minorHAnsi" w:hAnsiTheme="minorHAnsi" w:cs="Arial"/>
          <w:sz w:val="22"/>
        </w:rPr>
        <w:t xml:space="preserve"> bar, odtočna kanalizacija pa p=0,2 bar in z odtokom vode v kanalizacijo.</w:t>
      </w:r>
    </w:p>
    <w:p w:rsidR="007B033C" w:rsidRPr="001407DE" w:rsidRDefault="007B033C" w:rsidP="00AB776C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7B033C" w:rsidRDefault="007B033C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Po uspešno opravljenem tlačnem preizkusu napišeta predstavnik izvajalca in nadzorni organ zapisnik z vsemi podatki o preizkusu.</w:t>
      </w:r>
      <w:r w:rsidRPr="001407DE">
        <w:rPr>
          <w:rFonts w:asciiTheme="minorHAnsi" w:hAnsiTheme="minorHAnsi" w:cs="Arial"/>
          <w:sz w:val="22"/>
        </w:rPr>
        <w:t xml:space="preserve"> Po uspešno opravljenem tlačnem preizkusu se cevi lahko  izolirajo in zazidajo. Po tem je potrebno </w:t>
      </w:r>
      <w:r w:rsidRPr="001407DE">
        <w:rPr>
          <w:rFonts w:asciiTheme="minorHAnsi" w:hAnsiTheme="minorHAnsi" w:cs="Arial"/>
          <w:sz w:val="22"/>
          <w:szCs w:val="22"/>
        </w:rPr>
        <w:t>izvesti izpiranje vseh cevovodov, izvesti fino montažo, preizkusiti funkcio</w:t>
      </w:r>
      <w:r>
        <w:rPr>
          <w:rFonts w:asciiTheme="minorHAnsi" w:hAnsiTheme="minorHAnsi" w:cs="Arial"/>
          <w:sz w:val="22"/>
          <w:szCs w:val="22"/>
        </w:rPr>
        <w:t>nalnost,</w:t>
      </w:r>
      <w:r w:rsidRPr="001407D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opraviti </w:t>
      </w:r>
      <w:r w:rsidRPr="001407DE">
        <w:rPr>
          <w:rFonts w:asciiTheme="minorHAnsi" w:hAnsiTheme="minorHAnsi" w:cs="Arial"/>
          <w:sz w:val="22"/>
          <w:szCs w:val="22"/>
        </w:rPr>
        <w:t>klorni šok in pridobiti potrdilo o neoporečnosti vode.</w:t>
      </w:r>
    </w:p>
    <w:p w:rsidR="00CD6E2D" w:rsidRPr="001407DE" w:rsidRDefault="00CD6E2D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7B033C" w:rsidRDefault="007B033C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 xml:space="preserve">Celotno instalacijo je potrebno izvesti v skladu s tehniškimi normativi in uporabiti samo prvovrsten material. </w:t>
      </w:r>
    </w:p>
    <w:p w:rsidR="00505308" w:rsidRDefault="00505308" w:rsidP="0050530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D598D" w:rsidRDefault="002D598D" w:rsidP="002D598D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BC6063">
        <w:rPr>
          <w:rFonts w:asciiTheme="minorHAnsi" w:hAnsiTheme="minorHAnsi"/>
          <w:b/>
          <w:bCs/>
          <w:sz w:val="22"/>
          <w:szCs w:val="22"/>
        </w:rPr>
        <w:t>Vse preboje in prehode instalacij skozi stene i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BC6063">
        <w:rPr>
          <w:rFonts w:asciiTheme="minorHAnsi" w:hAnsiTheme="minorHAnsi"/>
          <w:b/>
          <w:bCs/>
          <w:sz w:val="22"/>
          <w:szCs w:val="22"/>
        </w:rPr>
        <w:t xml:space="preserve"> strope med požarnimi sektorji je potrebno proti požarno zatesniti z požarno odpornostjo EI</w:t>
      </w:r>
      <w:r>
        <w:rPr>
          <w:rFonts w:asciiTheme="minorHAnsi" w:hAnsiTheme="minorHAnsi"/>
          <w:b/>
          <w:bCs/>
          <w:sz w:val="22"/>
          <w:szCs w:val="22"/>
        </w:rPr>
        <w:t>9</w:t>
      </w:r>
      <w:r w:rsidRPr="00BC6063">
        <w:rPr>
          <w:rFonts w:asciiTheme="minorHAnsi" w:hAnsiTheme="minorHAnsi"/>
          <w:b/>
          <w:bCs/>
          <w:sz w:val="22"/>
          <w:szCs w:val="22"/>
        </w:rPr>
        <w:t>0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2D598D" w:rsidRDefault="002D598D" w:rsidP="002D598D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2D598D" w:rsidRPr="002D598D" w:rsidRDefault="002D598D" w:rsidP="002D598D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2D598D" w:rsidRDefault="002D598D" w:rsidP="002D598D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2D598D" w:rsidRDefault="002D598D" w:rsidP="002D598D">
      <w:pPr>
        <w:widowControl w:val="0"/>
        <w:rPr>
          <w:rFonts w:asciiTheme="minorHAnsi" w:hAnsiTheme="minorHAnsi" w:cs="Arial"/>
          <w:b/>
          <w:sz w:val="22"/>
          <w:szCs w:val="22"/>
        </w:rPr>
      </w:pPr>
      <w:r w:rsidRPr="001407DE">
        <w:rPr>
          <w:rFonts w:asciiTheme="minorHAnsi" w:hAnsiTheme="minorHAnsi" w:cs="Arial"/>
          <w:b/>
          <w:sz w:val="22"/>
          <w:szCs w:val="22"/>
        </w:rPr>
        <w:t xml:space="preserve">Vse instalacije </w:t>
      </w:r>
      <w:r>
        <w:rPr>
          <w:rFonts w:asciiTheme="minorHAnsi" w:hAnsiTheme="minorHAnsi" w:cs="Arial"/>
          <w:b/>
          <w:sz w:val="22"/>
          <w:szCs w:val="22"/>
        </w:rPr>
        <w:t xml:space="preserve">vodovoda in kanalizacije </w:t>
      </w:r>
      <w:r w:rsidRPr="001407DE">
        <w:rPr>
          <w:rFonts w:asciiTheme="minorHAnsi" w:hAnsiTheme="minorHAnsi" w:cs="Arial"/>
          <w:b/>
          <w:sz w:val="22"/>
          <w:szCs w:val="22"/>
        </w:rPr>
        <w:t>je potrebno izvajati in montirati po navodilih proizvajalca materiala, opreme in naprav.</w:t>
      </w:r>
    </w:p>
    <w:p w:rsidR="00505308" w:rsidRDefault="00505308" w:rsidP="002D598D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505308" w:rsidRDefault="00505308" w:rsidP="0050530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Vse ostale podrobnosti so razvidne iz načrtov in popisa materiala in del.</w:t>
      </w:r>
    </w:p>
    <w:p w:rsidR="00505308" w:rsidRDefault="00505308" w:rsidP="002D598D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2D598D" w:rsidRDefault="002D598D" w:rsidP="002D598D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2D598D" w:rsidRPr="001407DE" w:rsidRDefault="002D598D" w:rsidP="002D598D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2D598D" w:rsidRDefault="002D598D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46967" w:rsidRDefault="00E46967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46967" w:rsidRDefault="00E46967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46967" w:rsidRDefault="00E46967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F758E" w:rsidRDefault="003F758E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Pr="001407DE" w:rsidRDefault="002579F2" w:rsidP="00220ECD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265C3" w:rsidRPr="00E46967" w:rsidRDefault="006A5E3B" w:rsidP="00E46967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Vodno o</w:t>
      </w:r>
      <w:r w:rsidR="002579F2">
        <w:rPr>
          <w:rFonts w:asciiTheme="minorHAnsi" w:hAnsiTheme="minorHAnsi" w:cs="Arial"/>
          <w:b/>
          <w:sz w:val="22"/>
          <w:szCs w:val="22"/>
        </w:rPr>
        <w:t>g</w:t>
      </w:r>
      <w:r w:rsidR="003265C3" w:rsidRPr="00E46967">
        <w:rPr>
          <w:rFonts w:asciiTheme="minorHAnsi" w:hAnsiTheme="minorHAnsi" w:cs="Arial"/>
          <w:b/>
          <w:sz w:val="22"/>
          <w:szCs w:val="22"/>
        </w:rPr>
        <w:t>revanje</w:t>
      </w:r>
      <w:r w:rsidR="0001461B">
        <w:rPr>
          <w:rFonts w:asciiTheme="minorHAnsi" w:hAnsiTheme="minorHAnsi" w:cs="Arial"/>
          <w:b/>
          <w:sz w:val="22"/>
          <w:szCs w:val="22"/>
        </w:rPr>
        <w:t xml:space="preserve"> in hlajenje</w:t>
      </w:r>
    </w:p>
    <w:p w:rsidR="003265C3" w:rsidRDefault="003265C3" w:rsidP="003265C3">
      <w:pPr>
        <w:pStyle w:val="Telobesedila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01461B" w:rsidRPr="00A1209E" w:rsidRDefault="0001461B" w:rsidP="0001461B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 w:rsidRPr="00A1209E">
        <w:rPr>
          <w:rFonts w:asciiTheme="minorHAnsi" w:hAnsiTheme="minorHAnsi" w:cs="Arial"/>
          <w:iCs/>
          <w:sz w:val="22"/>
          <w:u w:val="single"/>
        </w:rPr>
        <w:t>SPLOŠNO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  <w:szCs w:val="22"/>
        </w:rPr>
      </w:pPr>
      <w:r w:rsidRPr="001D19FF">
        <w:rPr>
          <w:rFonts w:asciiTheme="minorHAnsi" w:hAnsiTheme="minorHAnsi" w:cs="Arial"/>
          <w:sz w:val="22"/>
        </w:rPr>
        <w:t xml:space="preserve">Toplotne potrebe so računane po </w:t>
      </w:r>
      <w:r w:rsidRPr="001D19FF">
        <w:rPr>
          <w:rFonts w:asciiTheme="minorHAnsi" w:hAnsiTheme="minorHAnsi" w:cstheme="minorHAnsi"/>
          <w:sz w:val="22"/>
          <w:szCs w:val="22"/>
        </w:rPr>
        <w:t xml:space="preserve">EN12831, toplotni odbitki po VDI 2078.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</w:rPr>
      </w:pPr>
      <w:r w:rsidRPr="001D19FF">
        <w:rPr>
          <w:rFonts w:asciiTheme="minorHAnsi" w:hAnsiTheme="minorHAnsi" w:cs="Arial"/>
          <w:sz w:val="22"/>
        </w:rPr>
        <w:t xml:space="preserve">Prehodnostni koeficienti so </w:t>
      </w:r>
      <w:r>
        <w:rPr>
          <w:rFonts w:asciiTheme="minorHAnsi" w:hAnsiTheme="minorHAnsi" w:cs="Arial"/>
          <w:sz w:val="22"/>
        </w:rPr>
        <w:t>povzeti iz dejanskega stanja gradbene konstrukcije obstoječega objekta.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 xml:space="preserve">Zunanja temperatura </w:t>
      </w:r>
      <w:r>
        <w:rPr>
          <w:rFonts w:asciiTheme="minorHAnsi" w:hAnsiTheme="minorHAnsi" w:cs="Arial"/>
          <w:sz w:val="22"/>
          <w:szCs w:val="22"/>
        </w:rPr>
        <w:t xml:space="preserve">v času ogrevanja </w:t>
      </w:r>
      <w:r w:rsidRPr="001D19FF">
        <w:rPr>
          <w:rFonts w:asciiTheme="minorHAnsi" w:hAnsiTheme="minorHAnsi" w:cs="Arial"/>
          <w:sz w:val="22"/>
          <w:szCs w:val="22"/>
        </w:rPr>
        <w:t xml:space="preserve">je </w:t>
      </w:r>
      <w:r>
        <w:rPr>
          <w:rFonts w:asciiTheme="minorHAnsi" w:hAnsiTheme="minorHAnsi" w:cs="Arial"/>
          <w:sz w:val="22"/>
          <w:szCs w:val="22"/>
        </w:rPr>
        <w:t>upoštevana z</w:t>
      </w:r>
      <w:r w:rsidRPr="001D19FF">
        <w:rPr>
          <w:rFonts w:asciiTheme="minorHAnsi" w:hAnsiTheme="minorHAnsi" w:cs="Arial"/>
          <w:sz w:val="22"/>
          <w:szCs w:val="22"/>
        </w:rPr>
        <w:t>a področje gradnje, ki znaša Tz=-1</w:t>
      </w:r>
      <w:r>
        <w:rPr>
          <w:rFonts w:asciiTheme="minorHAnsi" w:hAnsiTheme="minorHAnsi" w:cs="Arial"/>
          <w:sz w:val="22"/>
          <w:szCs w:val="22"/>
        </w:rPr>
        <w:t>3</w:t>
      </w:r>
      <w:r w:rsidRPr="001D19FF">
        <w:rPr>
          <w:rFonts w:asciiTheme="minorHAnsi" w:hAnsiTheme="minorHAnsi" w:cs="Arial"/>
          <w:sz w:val="22"/>
          <w:szCs w:val="22"/>
        </w:rPr>
        <w:t>°C.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 xml:space="preserve">Notranje temperature prostorov </w:t>
      </w:r>
      <w:r>
        <w:rPr>
          <w:rFonts w:asciiTheme="minorHAnsi" w:hAnsiTheme="minorHAnsi" w:cs="Arial"/>
          <w:sz w:val="22"/>
          <w:szCs w:val="22"/>
        </w:rPr>
        <w:t>v času ogrevanja s</w:t>
      </w:r>
      <w:r w:rsidRPr="001D19FF">
        <w:rPr>
          <w:rFonts w:asciiTheme="minorHAnsi" w:hAnsiTheme="minorHAnsi" w:cs="Arial"/>
          <w:sz w:val="22"/>
          <w:szCs w:val="22"/>
        </w:rPr>
        <w:t xml:space="preserve">o predvidene </w:t>
      </w:r>
      <w:r>
        <w:rPr>
          <w:rFonts w:asciiTheme="minorHAnsi" w:hAnsiTheme="minorHAnsi" w:cs="Arial"/>
          <w:sz w:val="22"/>
          <w:szCs w:val="22"/>
        </w:rPr>
        <w:t xml:space="preserve">na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>Tp=1</w:t>
      </w:r>
      <w:r>
        <w:rPr>
          <w:rFonts w:asciiTheme="minorHAnsi" w:hAnsiTheme="minorHAnsi" w:cs="Arial"/>
          <w:sz w:val="22"/>
          <w:szCs w:val="22"/>
        </w:rPr>
        <w:t>8 do 22</w:t>
      </w:r>
      <w:r w:rsidRPr="001D19FF">
        <w:rPr>
          <w:rFonts w:asciiTheme="minorHAnsi" w:hAnsiTheme="minorHAnsi" w:cs="Arial"/>
          <w:sz w:val="22"/>
          <w:szCs w:val="22"/>
        </w:rPr>
        <w:t>°C</w:t>
      </w:r>
      <w:r>
        <w:rPr>
          <w:rFonts w:asciiTheme="minorHAnsi" w:hAnsiTheme="minorHAnsi" w:cs="Arial"/>
          <w:sz w:val="22"/>
          <w:szCs w:val="22"/>
        </w:rPr>
        <w:t xml:space="preserve"> za MR prostor,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Tp=21°C za MR kontrolna soba in MR predprostor,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Tp=15 do 30°C za MR tehnični prostor in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Tp=21°C za MR izvidna soba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1461B" w:rsidRPr="00AA27F1" w:rsidRDefault="0001461B" w:rsidP="0001461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6164EF">
        <w:rPr>
          <w:rFonts w:asciiTheme="minorHAnsi" w:hAnsiTheme="minorHAnsi" w:cstheme="minorHAnsi"/>
          <w:sz w:val="22"/>
        </w:rPr>
        <w:t xml:space="preserve">Zunanja temperatura </w:t>
      </w:r>
      <w:r>
        <w:rPr>
          <w:rFonts w:asciiTheme="minorHAnsi" w:hAnsiTheme="minorHAnsi" w:cstheme="minorHAnsi"/>
          <w:sz w:val="22"/>
        </w:rPr>
        <w:t xml:space="preserve">v času poletja </w:t>
      </w:r>
      <w:r w:rsidRPr="006164EF">
        <w:rPr>
          <w:rFonts w:asciiTheme="minorHAnsi" w:hAnsiTheme="minorHAnsi" w:cstheme="minorHAnsi"/>
          <w:sz w:val="22"/>
        </w:rPr>
        <w:t xml:space="preserve">je vzeta za področje gradnje, ki znaša </w:t>
      </w:r>
      <w:r>
        <w:rPr>
          <w:rFonts w:asciiTheme="minorHAnsi" w:hAnsiTheme="minorHAnsi" w:cstheme="minorHAnsi"/>
          <w:sz w:val="22"/>
        </w:rPr>
        <w:t>Tz=+35</w:t>
      </w:r>
      <w:r w:rsidRPr="006164EF">
        <w:rPr>
          <w:rFonts w:asciiTheme="minorHAnsi" w:hAnsiTheme="minorHAnsi" w:cstheme="minorHAnsi"/>
          <w:sz w:val="22"/>
        </w:rPr>
        <w:t xml:space="preserve">°C.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 w:rsidRPr="006164EF">
        <w:rPr>
          <w:rFonts w:asciiTheme="minorHAnsi" w:hAnsiTheme="minorHAnsi" w:cstheme="minorHAnsi"/>
          <w:sz w:val="22"/>
        </w:rPr>
        <w:t>Notranje te</w:t>
      </w:r>
      <w:r>
        <w:rPr>
          <w:rFonts w:asciiTheme="minorHAnsi" w:hAnsiTheme="minorHAnsi" w:cstheme="minorHAnsi"/>
          <w:sz w:val="22"/>
        </w:rPr>
        <w:t xml:space="preserve">mperature hlajenih prostorov v času hlajenja so predvidene na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Tp=18 do 22 °C za MR prostor,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Tp=26°C za MR kontrolna soba in MR predprostor,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Tp=15 do 30°C za MR tehnični prostor in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Tp=26°C za MR izvidna soba </w:t>
      </w: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172040" w:rsidRP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 w:rsidRPr="00172040">
        <w:rPr>
          <w:rFonts w:asciiTheme="minorHAnsi" w:hAnsiTheme="minorHAnsi" w:cs="Arial"/>
          <w:sz w:val="22"/>
        </w:rPr>
        <w:t>Obravnavani del objekta predstavlja finalizacijo MR prostorov v kleti 2 Oddelka za Onkologijo v sklopu UKC MB.</w:t>
      </w:r>
    </w:p>
    <w:p w:rsidR="00172040" w:rsidRP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 w:rsidRPr="00172040">
        <w:rPr>
          <w:rFonts w:asciiTheme="minorHAnsi" w:hAnsiTheme="minorHAnsi" w:cs="Arial"/>
          <w:sz w:val="22"/>
        </w:rPr>
        <w:t xml:space="preserve">Vse instalacije ogrevanja in hlajenja v celotnem objektu </w:t>
      </w:r>
      <w:r>
        <w:rPr>
          <w:rFonts w:asciiTheme="minorHAnsi" w:hAnsiTheme="minorHAnsi" w:cs="Arial"/>
          <w:sz w:val="22"/>
        </w:rPr>
        <w:t xml:space="preserve">Oddelka onkologije UKC MB </w:t>
      </w:r>
      <w:r w:rsidRPr="00172040">
        <w:rPr>
          <w:rFonts w:asciiTheme="minorHAnsi" w:hAnsiTheme="minorHAnsi" w:cs="Arial"/>
          <w:sz w:val="22"/>
        </w:rPr>
        <w:t xml:space="preserve">so že izvedene, </w:t>
      </w:r>
    </w:p>
    <w:p w:rsidR="00601A31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 w:rsidRPr="00172040">
        <w:rPr>
          <w:rFonts w:asciiTheme="minorHAnsi" w:hAnsiTheme="minorHAnsi" w:cs="Arial"/>
          <w:sz w:val="22"/>
        </w:rPr>
        <w:t>za območje gradnje MR prostorov so pod stropom kleti 2 pripravljeni priključki za konvektorsko hlajenje hladilne moči Qhl=15 kW in tehnološko hlajenje hladilne moči Qhl=30 kW</w:t>
      </w:r>
      <w:r w:rsidR="00601A31">
        <w:rPr>
          <w:rFonts w:asciiTheme="minorHAnsi" w:hAnsiTheme="minorHAnsi" w:cs="Arial"/>
          <w:sz w:val="22"/>
        </w:rPr>
        <w:t>.</w:t>
      </w: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172040" w:rsidRP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 w:rsidRPr="00172040">
        <w:rPr>
          <w:rFonts w:asciiTheme="minorHAnsi" w:hAnsiTheme="minorHAnsi" w:cs="Arial"/>
          <w:sz w:val="22"/>
        </w:rPr>
        <w:t xml:space="preserve">Priključek za radiatorsko ogrevanje ni pripravljen, radiatorsko ogrevanje se predvidoma veže na najbližji razvod radiatorskega ogrevanja pod stropom kleti 2, predvidoma v sosednjem prostoru </w:t>
      </w:r>
      <w:r>
        <w:rPr>
          <w:rFonts w:asciiTheme="minorHAnsi" w:hAnsiTheme="minorHAnsi" w:cs="Arial"/>
          <w:sz w:val="22"/>
        </w:rPr>
        <w:t>H</w:t>
      </w:r>
      <w:r w:rsidRPr="00172040">
        <w:rPr>
          <w:rFonts w:asciiTheme="minorHAnsi" w:hAnsiTheme="minorHAnsi" w:cs="Arial"/>
          <w:sz w:val="22"/>
        </w:rPr>
        <w:t>odnika.</w:t>
      </w: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Vse instalacije ogrevanja in hlajenja na območju gradnje, na območju MR prostorov, se izvedejo na novo, vežejo se na pripravljene razvode pod stropom MR prostorov</w:t>
      </w:r>
      <w:r w:rsidR="00601A31">
        <w:rPr>
          <w:rFonts w:asciiTheme="minorHAnsi" w:hAnsiTheme="minorHAnsi"/>
          <w:sz w:val="22"/>
          <w:szCs w:val="22"/>
        </w:rPr>
        <w:t>, radiatorsko ogrevanje v Hodniku pred MR prostori.</w:t>
      </w: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172040" w:rsidRDefault="00601A31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Hišno t</w:t>
      </w:r>
      <w:r w:rsidR="00172040" w:rsidRPr="00172040">
        <w:rPr>
          <w:rFonts w:asciiTheme="minorHAnsi" w:hAnsiTheme="minorHAnsi" w:cs="Arial"/>
          <w:sz w:val="22"/>
        </w:rPr>
        <w:t>ehnološko hlajenje se ne uporabi, razvod se začepi</w:t>
      </w:r>
      <w:r w:rsidR="00172040">
        <w:rPr>
          <w:rFonts w:asciiTheme="minorHAnsi" w:hAnsiTheme="minorHAnsi" w:cs="Arial"/>
          <w:sz w:val="22"/>
        </w:rPr>
        <w:t>. V</w:t>
      </w:r>
      <w:r w:rsidR="00172040" w:rsidRPr="00172040">
        <w:rPr>
          <w:rFonts w:asciiTheme="minorHAnsi" w:hAnsiTheme="minorHAnsi" w:cs="Arial"/>
          <w:sz w:val="22"/>
        </w:rPr>
        <w:t xml:space="preserve"> ta namen se za tehnološko hlajenje MR naprave zunaj objekta na novo montira hladilni agregat </w:t>
      </w:r>
      <w:r w:rsidR="00172040">
        <w:rPr>
          <w:rFonts w:asciiTheme="minorHAnsi" w:hAnsiTheme="minorHAnsi" w:cs="Arial"/>
          <w:sz w:val="22"/>
        </w:rPr>
        <w:t xml:space="preserve">hladilne moči </w:t>
      </w:r>
      <w:r w:rsidR="00172040" w:rsidRPr="00172040">
        <w:rPr>
          <w:rFonts w:asciiTheme="minorHAnsi" w:hAnsiTheme="minorHAnsi" w:cs="Arial"/>
          <w:sz w:val="22"/>
        </w:rPr>
        <w:t>Qhl=60 kW.</w:t>
      </w:r>
      <w:r w:rsidR="00172040">
        <w:rPr>
          <w:rFonts w:asciiTheme="minorHAnsi" w:hAnsiTheme="minorHAnsi" w:cs="Arial"/>
          <w:sz w:val="22"/>
        </w:rPr>
        <w:t xml:space="preserve"> </w:t>
      </w:r>
    </w:p>
    <w:p w:rsidR="00172040" w:rsidRP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Glej poglavje Tehnološko hlajenje.</w:t>
      </w: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172040" w:rsidRDefault="00172040" w:rsidP="0017204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172040" w:rsidRDefault="00172040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172040" w:rsidRDefault="00172040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01461B" w:rsidRDefault="0001461B" w:rsidP="0001461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A87572" w:rsidRDefault="00A87572" w:rsidP="007D5898">
      <w:pPr>
        <w:rPr>
          <w:rFonts w:ascii="Arial" w:hAnsi="Arial" w:cs="Arial"/>
          <w:sz w:val="22"/>
          <w:szCs w:val="22"/>
        </w:rPr>
      </w:pPr>
    </w:p>
    <w:p w:rsidR="007B033C" w:rsidRDefault="007B033C" w:rsidP="00AB776C">
      <w:pPr>
        <w:rPr>
          <w:rFonts w:ascii="Arial" w:hAnsi="Arial" w:cs="Arial"/>
          <w:sz w:val="22"/>
          <w:szCs w:val="22"/>
        </w:rPr>
      </w:pPr>
    </w:p>
    <w:p w:rsidR="00172040" w:rsidRPr="00B21395" w:rsidRDefault="00172040" w:rsidP="00172040">
      <w:pPr>
        <w:pStyle w:val="Telobesedila"/>
        <w:spacing w:after="0"/>
        <w:rPr>
          <w:rFonts w:asciiTheme="minorHAnsi" w:hAnsiTheme="minorHAnsi" w:cs="Arial"/>
          <w:sz w:val="22"/>
          <w:u w:val="single"/>
        </w:rPr>
      </w:pPr>
      <w:r>
        <w:rPr>
          <w:rFonts w:asciiTheme="minorHAnsi" w:hAnsiTheme="minorHAnsi" w:cs="Arial"/>
          <w:sz w:val="22"/>
          <w:u w:val="single"/>
        </w:rPr>
        <w:lastRenderedPageBreak/>
        <w:t>RADIATORSKO OGREVANJE</w:t>
      </w:r>
    </w:p>
    <w:p w:rsidR="00DC2D71" w:rsidRDefault="00DC2D71" w:rsidP="00DC2D71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posameznih prostorih obravnavanega dela objekta, v MR kontrolni sobi z predprostorom in v MR izvidni sobi se za morebitne potrebe po ogrevanju izvede dvocevni sistem radiatorskega ogrevanja, kot je že po ostalem delu objekta Oddelka onkologije UKC MB, </w:t>
      </w:r>
    </w:p>
    <w:p w:rsidR="00DC2D71" w:rsidRDefault="00DC2D71" w:rsidP="00DC2D71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  <w:szCs w:val="22"/>
        </w:rPr>
        <w:t xml:space="preserve">z maksimalno temperaturo pretoka </w:t>
      </w:r>
      <w:r>
        <w:rPr>
          <w:rFonts w:asciiTheme="minorHAnsi" w:hAnsiTheme="minorHAnsi" w:cs="Arial"/>
          <w:sz w:val="22"/>
        </w:rPr>
        <w:t xml:space="preserve">Tp=55°C, pri zunanji temperaturi Tz=-13°C, </w:t>
      </w:r>
      <w:r w:rsidRPr="007E50FF">
        <w:rPr>
          <w:rFonts w:asciiTheme="minorHAnsi" w:hAnsiTheme="minorHAnsi" w:cs="Arial"/>
          <w:sz w:val="22"/>
        </w:rPr>
        <w:t>v odvisnosti od zunanje temperature</w:t>
      </w:r>
      <w:r>
        <w:rPr>
          <w:rFonts w:asciiTheme="minorHAnsi" w:hAnsiTheme="minorHAnsi" w:cs="Arial"/>
          <w:sz w:val="22"/>
        </w:rPr>
        <w:t>, predvidoma temperaturnega režima Tr=55/45°C.</w:t>
      </w:r>
    </w:p>
    <w:p w:rsidR="00DC2D71" w:rsidRDefault="00DC2D71" w:rsidP="00DC2D71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DC2D71" w:rsidRDefault="00DC2D71" w:rsidP="00DC2D71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Obravnavani prostori so locirani v kleti 2, pod zemljo, ne mejijo na zunanji zrak, v teh prostorih so vedno v času obratovanja prisotni tudi notranji toplotni dobitki, posledično večjih potreb po ogrevanju ni, vseeno pa se v prostorih MR kontrolna soba z predprostorom in v MR izvidna soba radiatorji montirajo.</w:t>
      </w:r>
    </w:p>
    <w:p w:rsidR="00DC2D71" w:rsidRDefault="00DC2D71" w:rsidP="00DC2D71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Obravnavani del objekta, MR prostori, se za potrebe radiatorskega ogrevanja predvidoma veže na najbližji obstoječi razvod radiatorskega ogrevanja pod stropom kleti 2, v suho montažnem stropu, predvidoma v sosednjem prostoru Hodnika.</w:t>
      </w:r>
    </w:p>
    <w:p w:rsidR="003A5F7C" w:rsidRDefault="003A5F7C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A5F7C" w:rsidRDefault="00DC2D71" w:rsidP="003A5F7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</w:t>
      </w:r>
      <w:r w:rsidR="003A5F7C" w:rsidRPr="000D51B2">
        <w:rPr>
          <w:rFonts w:asciiTheme="minorHAnsi" w:hAnsiTheme="minorHAnsi" w:cs="Arial"/>
          <w:sz w:val="22"/>
          <w:szCs w:val="22"/>
        </w:rPr>
        <w:t xml:space="preserve">a vzdrževanje stalne </w:t>
      </w:r>
      <w:r w:rsidR="006A094A">
        <w:rPr>
          <w:rFonts w:asciiTheme="minorHAnsi" w:hAnsiTheme="minorHAnsi" w:cs="Arial"/>
          <w:sz w:val="22"/>
          <w:szCs w:val="22"/>
        </w:rPr>
        <w:t xml:space="preserve">in željene </w:t>
      </w:r>
      <w:r w:rsidR="003A5F7C" w:rsidRPr="000D51B2">
        <w:rPr>
          <w:rFonts w:asciiTheme="minorHAnsi" w:hAnsiTheme="minorHAnsi" w:cs="Arial"/>
          <w:sz w:val="22"/>
          <w:szCs w:val="22"/>
        </w:rPr>
        <w:t>temperature v prostorih</w:t>
      </w:r>
      <w:r w:rsidR="003A5F7C">
        <w:rPr>
          <w:rFonts w:asciiTheme="minorHAnsi" w:hAnsiTheme="minorHAnsi" w:cs="Arial"/>
          <w:sz w:val="22"/>
          <w:szCs w:val="22"/>
        </w:rPr>
        <w:t xml:space="preserve"> skrbijo radiatorski ventili z elektro pogoni, kat</w:t>
      </w:r>
      <w:r w:rsidR="006A5E3B">
        <w:rPr>
          <w:rFonts w:asciiTheme="minorHAnsi" w:hAnsiTheme="minorHAnsi" w:cs="Arial"/>
          <w:sz w:val="22"/>
          <w:szCs w:val="22"/>
        </w:rPr>
        <w:t>e</w:t>
      </w:r>
      <w:r w:rsidR="003A5F7C">
        <w:rPr>
          <w:rFonts w:asciiTheme="minorHAnsi" w:hAnsiTheme="minorHAnsi" w:cs="Arial"/>
          <w:sz w:val="22"/>
          <w:szCs w:val="22"/>
        </w:rPr>
        <w:t xml:space="preserve">ri so vezani na </w:t>
      </w:r>
      <w:r w:rsidR="006A5E3B">
        <w:rPr>
          <w:rFonts w:asciiTheme="minorHAnsi" w:hAnsiTheme="minorHAnsi" w:cs="Arial"/>
          <w:sz w:val="22"/>
          <w:szCs w:val="22"/>
        </w:rPr>
        <w:t xml:space="preserve">prostorski termostat in upravljalnik in naprej na </w:t>
      </w:r>
      <w:r w:rsidR="003A5F7C">
        <w:rPr>
          <w:rFonts w:asciiTheme="minorHAnsi" w:hAnsiTheme="minorHAnsi" w:cs="Arial"/>
          <w:sz w:val="22"/>
          <w:szCs w:val="22"/>
        </w:rPr>
        <w:t>hišni CNS sistem, v kombinaciji z konvektorskim hlajenjem in to na tak način, da ni mogoče prostora hkrati ogrevati z radiatorji in hladiti z konvektorji, radiatorsko ogrevanje in konvektorsko hlajenje se mora</w:t>
      </w:r>
      <w:r w:rsidR="009E1FC7">
        <w:rPr>
          <w:rFonts w:asciiTheme="minorHAnsi" w:hAnsiTheme="minorHAnsi" w:cs="Arial"/>
          <w:sz w:val="22"/>
          <w:szCs w:val="22"/>
        </w:rPr>
        <w:t>ta</w:t>
      </w:r>
      <w:r w:rsidR="003A5F7C">
        <w:rPr>
          <w:rFonts w:asciiTheme="minorHAnsi" w:hAnsiTheme="minorHAnsi" w:cs="Arial"/>
          <w:sz w:val="22"/>
          <w:szCs w:val="22"/>
        </w:rPr>
        <w:t xml:space="preserve"> izključevati.</w:t>
      </w:r>
    </w:p>
    <w:p w:rsidR="003A5F7C" w:rsidRDefault="003A5F7C" w:rsidP="003A5F7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0D51B2">
        <w:rPr>
          <w:rFonts w:asciiTheme="minorHAnsi" w:hAnsiTheme="minorHAnsi" w:cs="Arial"/>
          <w:sz w:val="22"/>
          <w:szCs w:val="22"/>
        </w:rPr>
        <w:t xml:space="preserve">Vsi </w:t>
      </w:r>
      <w:r w:rsidR="00131BC3">
        <w:rPr>
          <w:rFonts w:asciiTheme="minorHAnsi" w:hAnsiTheme="minorHAnsi" w:cs="Arial"/>
          <w:sz w:val="22"/>
          <w:szCs w:val="22"/>
        </w:rPr>
        <w:t xml:space="preserve">horizontalni </w:t>
      </w:r>
      <w:r w:rsidRPr="000D51B2">
        <w:rPr>
          <w:rFonts w:asciiTheme="minorHAnsi" w:hAnsiTheme="minorHAnsi" w:cs="Arial"/>
          <w:sz w:val="22"/>
          <w:szCs w:val="22"/>
        </w:rPr>
        <w:t xml:space="preserve">razvodi </w:t>
      </w:r>
      <w:r>
        <w:rPr>
          <w:rFonts w:asciiTheme="minorHAnsi" w:hAnsiTheme="minorHAnsi" w:cs="Arial"/>
          <w:sz w:val="22"/>
          <w:szCs w:val="22"/>
        </w:rPr>
        <w:t xml:space="preserve">radiatorskega </w:t>
      </w:r>
      <w:r w:rsidRPr="000D51B2">
        <w:rPr>
          <w:rFonts w:asciiTheme="minorHAnsi" w:hAnsiTheme="minorHAnsi" w:cs="Arial"/>
          <w:sz w:val="22"/>
          <w:szCs w:val="22"/>
        </w:rPr>
        <w:t xml:space="preserve">ogrevanja se </w:t>
      </w:r>
      <w:r>
        <w:rPr>
          <w:rFonts w:asciiTheme="minorHAnsi" w:hAnsiTheme="minorHAnsi" w:cs="Arial"/>
          <w:sz w:val="22"/>
          <w:szCs w:val="22"/>
        </w:rPr>
        <w:t>izvedejo nadometno</w:t>
      </w:r>
      <w:r w:rsidR="00131BC3">
        <w:rPr>
          <w:rFonts w:asciiTheme="minorHAnsi" w:hAnsiTheme="minorHAnsi" w:cs="Arial"/>
          <w:sz w:val="22"/>
          <w:szCs w:val="22"/>
        </w:rPr>
        <w:t>,</w:t>
      </w:r>
      <w:r w:rsidR="001E2219">
        <w:rPr>
          <w:rFonts w:asciiTheme="minorHAnsi" w:hAnsiTheme="minorHAnsi" w:cs="Arial"/>
          <w:sz w:val="22"/>
          <w:szCs w:val="22"/>
        </w:rPr>
        <w:t xml:space="preserve"> pod stropom kleti 2,</w:t>
      </w:r>
      <w:r w:rsidR="00131BC3">
        <w:rPr>
          <w:rFonts w:asciiTheme="minorHAnsi" w:hAnsiTheme="minorHAnsi" w:cs="Arial"/>
          <w:sz w:val="22"/>
          <w:szCs w:val="22"/>
        </w:rPr>
        <w:t xml:space="preserve"> v SM stropu, prav tako se nadometno speljejo vsi dvižni vodi, speljejo se vidno ob stenah iz pod stropa kleti 2 do grelnih teles.</w:t>
      </w:r>
    </w:p>
    <w:p w:rsidR="00131BC3" w:rsidRDefault="00131BC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Vsi razvodi ogrevanja se izvedejo </w:t>
      </w:r>
      <w:r w:rsidRPr="000D51B2">
        <w:rPr>
          <w:rFonts w:asciiTheme="minorHAnsi" w:hAnsiTheme="minorHAnsi" w:cs="Arial"/>
          <w:sz w:val="22"/>
          <w:szCs w:val="22"/>
        </w:rPr>
        <w:t>iz Mapress sistemskih cevi iz ogljikovega jekla po sistemu stisljivih fitingov, ki so zunaj galvansko cinkane, proizvod kot n</w:t>
      </w:r>
      <w:r>
        <w:rPr>
          <w:rFonts w:asciiTheme="minorHAnsi" w:hAnsiTheme="minorHAnsi" w:cs="Arial"/>
          <w:sz w:val="22"/>
          <w:szCs w:val="22"/>
        </w:rPr>
        <w:t xml:space="preserve">a </w:t>
      </w:r>
      <w:r w:rsidRPr="000D51B2">
        <w:rPr>
          <w:rFonts w:asciiTheme="minorHAnsi" w:hAnsiTheme="minorHAnsi" w:cs="Arial"/>
          <w:sz w:val="22"/>
          <w:szCs w:val="22"/>
        </w:rPr>
        <w:t>pr</w:t>
      </w:r>
      <w:r>
        <w:rPr>
          <w:rFonts w:asciiTheme="minorHAnsi" w:hAnsiTheme="minorHAnsi" w:cs="Arial"/>
          <w:sz w:val="22"/>
          <w:szCs w:val="22"/>
        </w:rPr>
        <w:t>imer</w:t>
      </w:r>
      <w:r w:rsidRPr="000D51B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oziroma enakovredno </w:t>
      </w:r>
      <w:r w:rsidRPr="000D51B2">
        <w:rPr>
          <w:rFonts w:asciiTheme="minorHAnsi" w:hAnsiTheme="minorHAnsi" w:cs="Arial"/>
          <w:sz w:val="22"/>
          <w:szCs w:val="22"/>
        </w:rPr>
        <w:t>Geberit</w:t>
      </w:r>
      <w:r>
        <w:rPr>
          <w:rFonts w:asciiTheme="minorHAnsi" w:hAnsiTheme="minorHAnsi" w:cs="Arial"/>
          <w:sz w:val="22"/>
          <w:szCs w:val="22"/>
        </w:rPr>
        <w:t>.</w:t>
      </w: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Nadometno speljani razvodi ogrevanja po objektu se obešajo na sistemske konzole za pritrditev na strop i</w:t>
      </w:r>
      <w:r w:rsidR="00131BC3">
        <w:rPr>
          <w:rFonts w:asciiTheme="minorHAnsi" w:hAnsiTheme="minorHAnsi" w:cs="Arial"/>
          <w:sz w:val="22"/>
          <w:szCs w:val="22"/>
        </w:rPr>
        <w:t>n</w:t>
      </w:r>
      <w:r>
        <w:rPr>
          <w:rFonts w:asciiTheme="minorHAnsi" w:hAnsiTheme="minorHAnsi" w:cs="Arial"/>
          <w:sz w:val="22"/>
          <w:szCs w:val="22"/>
        </w:rPr>
        <w:t xml:space="preserve"> steno z sistemskimi cevnimi nosilci za razvode ogrevanja.</w:t>
      </w: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31BC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Nadometno speljani razvodi ogrevanja </w:t>
      </w:r>
      <w:r w:rsidR="00131BC3">
        <w:rPr>
          <w:rFonts w:asciiTheme="minorHAnsi" w:hAnsiTheme="minorHAnsi" w:cs="Arial"/>
          <w:sz w:val="22"/>
          <w:szCs w:val="22"/>
        </w:rPr>
        <w:t xml:space="preserve">speljani v SM tropu </w:t>
      </w:r>
      <w:r>
        <w:rPr>
          <w:rFonts w:asciiTheme="minorHAnsi" w:hAnsiTheme="minorHAnsi" w:cs="Arial"/>
          <w:sz w:val="22"/>
          <w:szCs w:val="22"/>
        </w:rPr>
        <w:t xml:space="preserve">se toplotno izolirajo </w:t>
      </w:r>
      <w:r w:rsidRPr="000D51B2">
        <w:rPr>
          <w:rFonts w:asciiTheme="minorHAnsi" w:hAnsiTheme="minorHAnsi" w:cs="Arial"/>
          <w:sz w:val="22"/>
          <w:szCs w:val="22"/>
        </w:rPr>
        <w:t xml:space="preserve">z </w:t>
      </w:r>
      <w:r>
        <w:rPr>
          <w:rFonts w:asciiTheme="minorHAnsi" w:hAnsiTheme="minorHAnsi" w:cs="Arial"/>
          <w:sz w:val="22"/>
          <w:szCs w:val="22"/>
        </w:rPr>
        <w:t>Kaiflex ST</w:t>
      </w:r>
      <w:r w:rsidRPr="000D51B2">
        <w:rPr>
          <w:rFonts w:asciiTheme="minorHAnsi" w:hAnsiTheme="minorHAnsi" w:cs="Arial"/>
          <w:sz w:val="22"/>
          <w:szCs w:val="22"/>
        </w:rPr>
        <w:t xml:space="preserve"> cev</w:t>
      </w:r>
      <w:r>
        <w:rPr>
          <w:rFonts w:asciiTheme="minorHAnsi" w:hAnsiTheme="minorHAnsi" w:cs="Arial"/>
          <w:sz w:val="22"/>
          <w:szCs w:val="22"/>
        </w:rPr>
        <w:t>aki debeline 1</w:t>
      </w:r>
      <w:r w:rsidR="00131BC3">
        <w:rPr>
          <w:rFonts w:asciiTheme="minorHAnsi" w:hAnsiTheme="minorHAnsi" w:cs="Arial"/>
          <w:sz w:val="22"/>
          <w:szCs w:val="22"/>
        </w:rPr>
        <w:t>3</w:t>
      </w:r>
      <w:r>
        <w:rPr>
          <w:rFonts w:asciiTheme="minorHAnsi" w:hAnsiTheme="minorHAnsi" w:cs="Arial"/>
          <w:sz w:val="22"/>
          <w:szCs w:val="22"/>
        </w:rPr>
        <w:t xml:space="preserve"> mm, </w:t>
      </w:r>
      <w:r w:rsidR="00131BC3">
        <w:rPr>
          <w:rFonts w:asciiTheme="minorHAnsi" w:hAnsiTheme="minorHAnsi" w:cs="Arial"/>
          <w:sz w:val="22"/>
          <w:szCs w:val="22"/>
        </w:rPr>
        <w:t>vertikalno speljani razvodi ogrevanja se ne izolirajo, dvižni vodi se pobarvajo z vroče odporno barvo na vodni osnovi, bele barve, vse po dogovoru z predstavniki tehnične službe UKC MB.</w:t>
      </w: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</w:rPr>
      </w:pPr>
      <w:r w:rsidRPr="0042174D">
        <w:rPr>
          <w:rFonts w:asciiTheme="minorHAnsi" w:hAnsiTheme="minorHAnsi" w:cs="Arial"/>
          <w:sz w:val="22"/>
          <w:szCs w:val="22"/>
        </w:rPr>
        <w:t>Razvode ogrevanja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42174D">
        <w:rPr>
          <w:rFonts w:asciiTheme="minorHAnsi" w:hAnsiTheme="minorHAnsi" w:cs="Arial"/>
          <w:sz w:val="22"/>
        </w:rPr>
        <w:t>je potrebno izvesti tako, da je možna izpraznitev sistema.</w:t>
      </w: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31BC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637A6">
        <w:rPr>
          <w:rFonts w:asciiTheme="minorHAnsi" w:hAnsiTheme="minorHAnsi" w:cs="Arial"/>
          <w:sz w:val="22"/>
          <w:szCs w:val="22"/>
        </w:rPr>
        <w:t xml:space="preserve">V </w:t>
      </w:r>
      <w:r w:rsidR="00131BC3">
        <w:rPr>
          <w:rFonts w:asciiTheme="minorHAnsi" w:hAnsiTheme="minorHAnsi" w:cs="Arial"/>
          <w:sz w:val="22"/>
          <w:szCs w:val="22"/>
        </w:rPr>
        <w:t xml:space="preserve">obravnavanih prostorih </w:t>
      </w:r>
      <w:r w:rsidRPr="00A637A6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 xml:space="preserve"> montirajo radiatorji proizvod </w:t>
      </w:r>
      <w:r w:rsidRPr="00A637A6">
        <w:rPr>
          <w:rFonts w:asciiTheme="minorHAnsi" w:hAnsiTheme="minorHAnsi" w:cs="Arial"/>
          <w:sz w:val="22"/>
          <w:szCs w:val="22"/>
        </w:rPr>
        <w:t xml:space="preserve">Vogel&amp;Noot višine </w:t>
      </w:r>
      <w:r>
        <w:rPr>
          <w:rFonts w:asciiTheme="minorHAnsi" w:hAnsiTheme="minorHAnsi" w:cs="Arial"/>
          <w:sz w:val="22"/>
          <w:szCs w:val="22"/>
        </w:rPr>
        <w:t>h=900 m</w:t>
      </w:r>
      <w:r w:rsidRPr="00A637A6">
        <w:rPr>
          <w:rFonts w:asciiTheme="minorHAnsi" w:hAnsiTheme="minorHAnsi" w:cs="Arial"/>
          <w:sz w:val="22"/>
          <w:szCs w:val="22"/>
        </w:rPr>
        <w:t xml:space="preserve">m. </w:t>
      </w:r>
      <w:r>
        <w:rPr>
          <w:rFonts w:asciiTheme="minorHAnsi" w:hAnsiTheme="minorHAnsi" w:cs="Arial"/>
          <w:sz w:val="22"/>
          <w:szCs w:val="22"/>
        </w:rPr>
        <w:t xml:space="preserve">Montirajo </w:t>
      </w:r>
      <w:r w:rsidRPr="00A637A6">
        <w:rPr>
          <w:rFonts w:asciiTheme="minorHAnsi" w:hAnsiTheme="minorHAnsi" w:cs="Arial"/>
          <w:sz w:val="22"/>
          <w:szCs w:val="22"/>
        </w:rPr>
        <w:t xml:space="preserve">se radiatorji tipa </w:t>
      </w:r>
      <w:r w:rsidR="00131BC3">
        <w:rPr>
          <w:rFonts w:asciiTheme="minorHAnsi" w:hAnsiTheme="minorHAnsi" w:cs="Arial"/>
          <w:sz w:val="22"/>
          <w:szCs w:val="22"/>
        </w:rPr>
        <w:t>K, bolnišnične in higienik izvedbe</w:t>
      </w:r>
      <w:r w:rsidR="009E1FC7">
        <w:rPr>
          <w:rFonts w:asciiTheme="minorHAnsi" w:hAnsiTheme="minorHAnsi" w:cs="Arial"/>
          <w:sz w:val="22"/>
          <w:szCs w:val="22"/>
        </w:rPr>
        <w:t xml:space="preserve">, enako kot so že obstoječi v ostalem delu Oddelka onkologije UKC MB. Opremljeni so z </w:t>
      </w:r>
      <w:r w:rsidR="00131BC3">
        <w:rPr>
          <w:rFonts w:asciiTheme="minorHAnsi" w:hAnsiTheme="minorHAnsi" w:cs="Arial"/>
          <w:sz w:val="22"/>
          <w:szCs w:val="22"/>
        </w:rPr>
        <w:t>ravnim radiatorskim</w:t>
      </w:r>
      <w:r w:rsidR="009E1FC7">
        <w:rPr>
          <w:rFonts w:asciiTheme="minorHAnsi" w:hAnsiTheme="minorHAnsi" w:cs="Arial"/>
          <w:sz w:val="22"/>
          <w:szCs w:val="22"/>
        </w:rPr>
        <w:t>i</w:t>
      </w:r>
      <w:r w:rsidR="00131BC3">
        <w:rPr>
          <w:rFonts w:asciiTheme="minorHAnsi" w:hAnsiTheme="minorHAnsi" w:cs="Arial"/>
          <w:sz w:val="22"/>
          <w:szCs w:val="22"/>
        </w:rPr>
        <w:t xml:space="preserve"> ventil</w:t>
      </w:r>
      <w:r w:rsidR="009E1FC7">
        <w:rPr>
          <w:rFonts w:asciiTheme="minorHAnsi" w:hAnsiTheme="minorHAnsi" w:cs="Arial"/>
          <w:sz w:val="22"/>
          <w:szCs w:val="22"/>
        </w:rPr>
        <w:t xml:space="preserve">i, </w:t>
      </w:r>
      <w:r w:rsidR="00131BC3">
        <w:rPr>
          <w:rFonts w:asciiTheme="minorHAnsi" w:hAnsiTheme="minorHAnsi" w:cs="Arial"/>
          <w:sz w:val="22"/>
          <w:szCs w:val="22"/>
        </w:rPr>
        <w:t>z elektro pogon</w:t>
      </w:r>
      <w:r w:rsidR="009E1FC7">
        <w:rPr>
          <w:rFonts w:asciiTheme="minorHAnsi" w:hAnsiTheme="minorHAnsi" w:cs="Arial"/>
          <w:sz w:val="22"/>
          <w:szCs w:val="22"/>
        </w:rPr>
        <w:t>i</w:t>
      </w:r>
      <w:r w:rsidR="00131BC3">
        <w:rPr>
          <w:rFonts w:asciiTheme="minorHAnsi" w:hAnsiTheme="minorHAnsi" w:cs="Arial"/>
          <w:sz w:val="22"/>
          <w:szCs w:val="22"/>
        </w:rPr>
        <w:t xml:space="preserve"> </w:t>
      </w:r>
      <w:r w:rsidR="009E1FC7">
        <w:rPr>
          <w:rFonts w:asciiTheme="minorHAnsi" w:hAnsiTheme="minorHAnsi" w:cs="Arial"/>
          <w:sz w:val="22"/>
          <w:szCs w:val="22"/>
        </w:rPr>
        <w:t xml:space="preserve">vezanimi na hišni CNS sistem, odzračevalnimi pipicami za izpust zraka iz sistema </w:t>
      </w:r>
      <w:r w:rsidR="00131BC3">
        <w:rPr>
          <w:rFonts w:asciiTheme="minorHAnsi" w:hAnsiTheme="minorHAnsi" w:cs="Arial"/>
          <w:sz w:val="22"/>
          <w:szCs w:val="22"/>
        </w:rPr>
        <w:t>in spodnjim</w:t>
      </w:r>
      <w:r w:rsidR="009E1FC7">
        <w:rPr>
          <w:rFonts w:asciiTheme="minorHAnsi" w:hAnsiTheme="minorHAnsi" w:cs="Arial"/>
          <w:sz w:val="22"/>
          <w:szCs w:val="22"/>
        </w:rPr>
        <w:t>i</w:t>
      </w:r>
      <w:r w:rsidR="00131BC3">
        <w:rPr>
          <w:rFonts w:asciiTheme="minorHAnsi" w:hAnsiTheme="minorHAnsi" w:cs="Arial"/>
          <w:sz w:val="22"/>
          <w:szCs w:val="22"/>
        </w:rPr>
        <w:t xml:space="preserve"> radiatorskim</w:t>
      </w:r>
      <w:r w:rsidR="009E1FC7">
        <w:rPr>
          <w:rFonts w:asciiTheme="minorHAnsi" w:hAnsiTheme="minorHAnsi" w:cs="Arial"/>
          <w:sz w:val="22"/>
          <w:szCs w:val="22"/>
        </w:rPr>
        <w:t>i</w:t>
      </w:r>
      <w:r w:rsidR="00131BC3">
        <w:rPr>
          <w:rFonts w:asciiTheme="minorHAnsi" w:hAnsiTheme="minorHAnsi" w:cs="Arial"/>
          <w:sz w:val="22"/>
          <w:szCs w:val="22"/>
        </w:rPr>
        <w:t xml:space="preserve"> ventil</w:t>
      </w:r>
      <w:r w:rsidR="009E1FC7">
        <w:rPr>
          <w:rFonts w:asciiTheme="minorHAnsi" w:hAnsiTheme="minorHAnsi" w:cs="Arial"/>
          <w:sz w:val="22"/>
          <w:szCs w:val="22"/>
        </w:rPr>
        <w:t>i za dvocevni sistem.</w:t>
      </w:r>
    </w:p>
    <w:p w:rsidR="00A87A63" w:rsidRPr="00A637A6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637A6">
        <w:rPr>
          <w:rFonts w:asciiTheme="minorHAnsi" w:hAnsiTheme="minorHAnsi" w:cs="Arial"/>
          <w:sz w:val="22"/>
          <w:szCs w:val="22"/>
        </w:rPr>
        <w:t xml:space="preserve">Montirani so </w:t>
      </w:r>
      <w:r>
        <w:rPr>
          <w:rFonts w:asciiTheme="minorHAnsi" w:hAnsiTheme="minorHAnsi" w:cs="Arial"/>
          <w:sz w:val="22"/>
          <w:szCs w:val="22"/>
        </w:rPr>
        <w:t>h=</w:t>
      </w:r>
      <w:smartTag w:uri="urn:schemas-microsoft-com:office:smarttags" w:element="metricconverter">
        <w:smartTagPr>
          <w:attr w:name="ProductID" w:val="100 mm"/>
        </w:smartTagPr>
        <w:r w:rsidRPr="00A637A6">
          <w:rPr>
            <w:rFonts w:asciiTheme="minorHAnsi" w:hAnsiTheme="minorHAnsi" w:cs="Arial"/>
            <w:sz w:val="22"/>
            <w:szCs w:val="22"/>
          </w:rPr>
          <w:t>100 mm</w:t>
        </w:r>
      </w:smartTag>
      <w:r w:rsidRPr="00A637A6">
        <w:rPr>
          <w:rFonts w:asciiTheme="minorHAnsi" w:hAnsiTheme="minorHAnsi" w:cs="Arial"/>
          <w:sz w:val="22"/>
          <w:szCs w:val="22"/>
        </w:rPr>
        <w:t xml:space="preserve"> od tal na stenskih konzolah. </w:t>
      </w:r>
    </w:p>
    <w:p w:rsidR="00A87A63" w:rsidRDefault="00A87A63" w:rsidP="00A87A63">
      <w:pPr>
        <w:widowControl w:val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widowControl w:val="0"/>
        <w:rPr>
          <w:rFonts w:asciiTheme="minorHAnsi" w:hAnsiTheme="minorHAnsi" w:cs="Arial"/>
          <w:sz w:val="22"/>
          <w:szCs w:val="22"/>
        </w:rPr>
      </w:pPr>
      <w:r w:rsidRPr="000D51B2">
        <w:rPr>
          <w:rFonts w:asciiTheme="minorHAnsi" w:hAnsiTheme="minorHAnsi" w:cs="Arial"/>
          <w:sz w:val="22"/>
          <w:szCs w:val="22"/>
        </w:rPr>
        <w:t xml:space="preserve">Odzračevanje sistema ogrevanja je predvideno z odzračevalnimi pipicami montiranimi na radiatorjih </w:t>
      </w:r>
      <w:r w:rsidRPr="000D51B2">
        <w:rPr>
          <w:rFonts w:asciiTheme="minorHAnsi" w:hAnsiTheme="minorHAnsi" w:cs="Arial"/>
          <w:sz w:val="22"/>
          <w:szCs w:val="22"/>
        </w:rPr>
        <w:lastRenderedPageBreak/>
        <w:t>in avtomatskimi odzračevalnimi lončki montiranimi na najvišji točki nivoja razvoda.</w:t>
      </w:r>
    </w:p>
    <w:p w:rsidR="00A87A63" w:rsidRDefault="00A87A63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637A6">
        <w:rPr>
          <w:rFonts w:asciiTheme="minorHAnsi" w:hAnsiTheme="minorHAnsi" w:cs="Arial"/>
          <w:sz w:val="22"/>
          <w:szCs w:val="22"/>
        </w:rPr>
        <w:t xml:space="preserve">Po končanju del je potrebno sistem hladno zagnati in povečevati temperature predtoka tako, da pridemo do maksimalne temperature </w:t>
      </w:r>
      <w:r>
        <w:rPr>
          <w:rFonts w:asciiTheme="minorHAnsi" w:hAnsiTheme="minorHAnsi" w:cs="Arial"/>
          <w:sz w:val="22"/>
          <w:szCs w:val="22"/>
        </w:rPr>
        <w:t>predt</w:t>
      </w:r>
      <w:r w:rsidRPr="00A637A6">
        <w:rPr>
          <w:rFonts w:asciiTheme="minorHAnsi" w:hAnsiTheme="minorHAnsi" w:cs="Arial"/>
          <w:sz w:val="22"/>
          <w:szCs w:val="22"/>
        </w:rPr>
        <w:t xml:space="preserve">oka v nekaj </w:t>
      </w:r>
      <w:r>
        <w:rPr>
          <w:rFonts w:asciiTheme="minorHAnsi" w:hAnsiTheme="minorHAnsi" w:cs="Arial"/>
          <w:sz w:val="22"/>
          <w:szCs w:val="22"/>
        </w:rPr>
        <w:t>urah</w:t>
      </w:r>
      <w:r w:rsidRPr="00A637A6">
        <w:rPr>
          <w:rFonts w:asciiTheme="minorHAnsi" w:hAnsiTheme="minorHAnsi" w:cs="Arial"/>
          <w:sz w:val="22"/>
          <w:szCs w:val="22"/>
        </w:rPr>
        <w:t xml:space="preserve">. </w:t>
      </w:r>
    </w:p>
    <w:p w:rsidR="006A5E3B" w:rsidRDefault="006A5E3B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A5E3B" w:rsidRPr="00A637A6" w:rsidRDefault="006A5E3B" w:rsidP="00A87A63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Radiatorsko ogrevanje </w:t>
      </w:r>
      <w:r w:rsidR="001D7E27">
        <w:rPr>
          <w:rFonts w:asciiTheme="minorHAnsi" w:hAnsiTheme="minorHAnsi" w:cs="Arial"/>
          <w:sz w:val="22"/>
          <w:szCs w:val="22"/>
        </w:rPr>
        <w:t xml:space="preserve">v kombinaciji z </w:t>
      </w:r>
      <w:r>
        <w:rPr>
          <w:rFonts w:asciiTheme="minorHAnsi" w:hAnsiTheme="minorHAnsi" w:cs="Arial"/>
          <w:sz w:val="22"/>
          <w:szCs w:val="22"/>
        </w:rPr>
        <w:t>konvektorsk</w:t>
      </w:r>
      <w:r w:rsidR="001D7E27">
        <w:rPr>
          <w:rFonts w:asciiTheme="minorHAnsi" w:hAnsiTheme="minorHAnsi" w:cs="Arial"/>
          <w:sz w:val="22"/>
          <w:szCs w:val="22"/>
        </w:rPr>
        <w:t xml:space="preserve">im </w:t>
      </w:r>
      <w:r>
        <w:rPr>
          <w:rFonts w:asciiTheme="minorHAnsi" w:hAnsiTheme="minorHAnsi" w:cs="Arial"/>
          <w:sz w:val="22"/>
          <w:szCs w:val="22"/>
        </w:rPr>
        <w:t>hlajenje</w:t>
      </w:r>
      <w:r w:rsidR="001D7E27">
        <w:rPr>
          <w:rFonts w:asciiTheme="minorHAnsi" w:hAnsiTheme="minorHAnsi" w:cs="Arial"/>
          <w:sz w:val="22"/>
          <w:szCs w:val="22"/>
        </w:rPr>
        <w:t>m</w:t>
      </w:r>
      <w:r>
        <w:rPr>
          <w:rFonts w:asciiTheme="minorHAnsi" w:hAnsiTheme="minorHAnsi" w:cs="Arial"/>
          <w:sz w:val="22"/>
          <w:szCs w:val="22"/>
        </w:rPr>
        <w:t xml:space="preserve"> je vezano na hišni CNS sistem, kar je obdelano v </w:t>
      </w:r>
      <w:r w:rsidR="00877CE0">
        <w:rPr>
          <w:rFonts w:asciiTheme="minorHAnsi" w:hAnsiTheme="minorHAnsi" w:cs="Arial"/>
          <w:sz w:val="22"/>
          <w:szCs w:val="22"/>
        </w:rPr>
        <w:t xml:space="preserve">načrtu Elektro </w:t>
      </w:r>
      <w:r>
        <w:rPr>
          <w:rFonts w:asciiTheme="minorHAnsi" w:hAnsiTheme="minorHAnsi" w:cs="Arial"/>
          <w:sz w:val="22"/>
          <w:szCs w:val="22"/>
        </w:rPr>
        <w:t>instalacij.</w:t>
      </w:r>
    </w:p>
    <w:p w:rsidR="001D7E27" w:rsidRDefault="001D7E27" w:rsidP="00A87A63">
      <w:pPr>
        <w:widowControl w:val="0"/>
        <w:rPr>
          <w:rFonts w:asciiTheme="minorHAnsi" w:hAnsiTheme="minorHAnsi" w:cs="Arial"/>
          <w:sz w:val="22"/>
          <w:szCs w:val="22"/>
        </w:rPr>
      </w:pPr>
    </w:p>
    <w:p w:rsidR="00A87A63" w:rsidRDefault="00A87A63" w:rsidP="00A87A63">
      <w:pPr>
        <w:widowContro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Pr="001407DE">
        <w:rPr>
          <w:rFonts w:asciiTheme="minorHAnsi" w:hAnsiTheme="minorHAnsi" w:cs="Arial"/>
          <w:sz w:val="22"/>
          <w:szCs w:val="22"/>
        </w:rPr>
        <w:t>se armature se montirajo tlačne stopnje PN16.</w:t>
      </w:r>
    </w:p>
    <w:p w:rsidR="00A87A63" w:rsidRDefault="00A87A63" w:rsidP="00A87A63">
      <w:pPr>
        <w:widowControl w:val="0"/>
        <w:rPr>
          <w:rFonts w:asciiTheme="minorHAnsi" w:hAnsiTheme="minorHAnsi" w:cs="Arial"/>
          <w:sz w:val="22"/>
          <w:szCs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>
        <w:rPr>
          <w:rFonts w:asciiTheme="minorHAnsi" w:hAnsiTheme="minorHAnsi" w:cs="Arial"/>
          <w:iCs/>
          <w:sz w:val="22"/>
          <w:u w:val="single"/>
        </w:rPr>
        <w:t>ZAKLJUČEK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ogrevalnega sistema na obravnavanem območju gradnje, v MR prostorih, se izvrši tlačni preizkus z vodnim tlakom p=4,0 bar. Po temperaturni stabilizaciji cevovoda tlak ne sme pasti v času t=2 uri. O uspešno opravljenem tlačnem preizkusu napišeta predstavnik izvajalca in nadzorni organ investitorja zapisnik z vsemi podatki o preizkusu.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je potrebno izvesti regulacijo celotnega sistema in zregulirati pretoke skozi posamezne veje in grelna telesa. Izvajalec del je dolžan napisati navodila za obratovanje in izdelati shemo instalacij.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Celotno instalacijo je potrebno izvesti v skladu s tehniškimi normativi in uporabiti samo prvovrsten material. 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BC6063">
        <w:rPr>
          <w:rFonts w:asciiTheme="minorHAnsi" w:hAnsiTheme="minorHAnsi"/>
          <w:b/>
          <w:bCs/>
          <w:sz w:val="22"/>
          <w:szCs w:val="22"/>
        </w:rPr>
        <w:t>Vse preboje in prehode instalacij skozi stene i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BC6063">
        <w:rPr>
          <w:rFonts w:asciiTheme="minorHAnsi" w:hAnsiTheme="minorHAnsi"/>
          <w:b/>
          <w:bCs/>
          <w:sz w:val="22"/>
          <w:szCs w:val="22"/>
        </w:rPr>
        <w:t xml:space="preserve"> strope med požarnimi sektorji je potrebno proti požarno zatesniti z požarno odpornostjo EI</w:t>
      </w:r>
      <w:r>
        <w:rPr>
          <w:rFonts w:asciiTheme="minorHAnsi" w:hAnsiTheme="minorHAnsi"/>
          <w:b/>
          <w:bCs/>
          <w:sz w:val="22"/>
          <w:szCs w:val="22"/>
        </w:rPr>
        <w:t>9</w:t>
      </w:r>
      <w:r w:rsidRPr="00BC6063">
        <w:rPr>
          <w:rFonts w:asciiTheme="minorHAnsi" w:hAnsiTheme="minorHAnsi"/>
          <w:b/>
          <w:bCs/>
          <w:sz w:val="22"/>
          <w:szCs w:val="22"/>
        </w:rPr>
        <w:t>0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9E1FC7" w:rsidRPr="002D598D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  <w:r w:rsidRPr="001407DE">
        <w:rPr>
          <w:rFonts w:asciiTheme="minorHAnsi" w:hAnsiTheme="minorHAnsi" w:cs="Arial"/>
          <w:b/>
          <w:sz w:val="22"/>
          <w:szCs w:val="22"/>
        </w:rPr>
        <w:t xml:space="preserve">Vse instalacije </w:t>
      </w:r>
      <w:r>
        <w:rPr>
          <w:rFonts w:asciiTheme="minorHAnsi" w:hAnsiTheme="minorHAnsi" w:cs="Arial"/>
          <w:b/>
          <w:sz w:val="22"/>
          <w:szCs w:val="22"/>
        </w:rPr>
        <w:t xml:space="preserve">radiatorskega ogrevanja </w:t>
      </w:r>
      <w:r w:rsidRPr="001407DE">
        <w:rPr>
          <w:rFonts w:asciiTheme="minorHAnsi" w:hAnsiTheme="minorHAnsi" w:cs="Arial"/>
          <w:b/>
          <w:sz w:val="22"/>
          <w:szCs w:val="22"/>
        </w:rPr>
        <w:t>je potrebno izvajati in montirati po navodilih proizvajalca materiala, opreme in naprav.</w:t>
      </w: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Vse ostale podrobnosti so razvidne iz načrtov in popisa materiala in del.</w:t>
      </w: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A87A63" w:rsidRDefault="00A87A63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A87A63" w:rsidRDefault="00A87A63" w:rsidP="00172040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AB776C">
      <w:pPr>
        <w:rPr>
          <w:rFonts w:ascii="Arial" w:hAnsi="Arial" w:cs="Arial"/>
          <w:sz w:val="22"/>
          <w:szCs w:val="22"/>
        </w:rPr>
      </w:pPr>
    </w:p>
    <w:p w:rsidR="006A5E3B" w:rsidRDefault="006A5E3B" w:rsidP="00AB776C">
      <w:pPr>
        <w:rPr>
          <w:rFonts w:ascii="Arial" w:hAnsi="Arial" w:cs="Arial"/>
          <w:sz w:val="22"/>
          <w:szCs w:val="22"/>
        </w:rPr>
      </w:pPr>
    </w:p>
    <w:p w:rsidR="002579F2" w:rsidRDefault="002579F2" w:rsidP="00AB776C">
      <w:pPr>
        <w:rPr>
          <w:rFonts w:ascii="Arial" w:hAnsi="Arial" w:cs="Arial"/>
          <w:sz w:val="22"/>
          <w:szCs w:val="22"/>
        </w:rPr>
      </w:pPr>
    </w:p>
    <w:p w:rsidR="006A5E3B" w:rsidRPr="00B21395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u w:val="single"/>
        </w:rPr>
      </w:pPr>
      <w:r>
        <w:rPr>
          <w:rFonts w:asciiTheme="minorHAnsi" w:hAnsiTheme="minorHAnsi" w:cs="Arial"/>
          <w:sz w:val="22"/>
          <w:u w:val="single"/>
        </w:rPr>
        <w:lastRenderedPageBreak/>
        <w:t>KONVEKTORSKO HLAJENJE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</w:rPr>
      </w:pPr>
      <w:r w:rsidRPr="007E50FF">
        <w:rPr>
          <w:rFonts w:asciiTheme="minorHAnsi" w:hAnsiTheme="minorHAnsi" w:cs="Arial"/>
          <w:sz w:val="22"/>
        </w:rPr>
        <w:t xml:space="preserve">V </w:t>
      </w:r>
      <w:r w:rsidR="00DC2D71">
        <w:rPr>
          <w:rFonts w:asciiTheme="minorHAnsi" w:hAnsiTheme="minorHAnsi" w:cs="Arial"/>
          <w:sz w:val="22"/>
        </w:rPr>
        <w:t xml:space="preserve">obravnavanem delu objekta, </w:t>
      </w:r>
      <w:r w:rsidR="00136E2E">
        <w:rPr>
          <w:rFonts w:asciiTheme="minorHAnsi" w:hAnsiTheme="minorHAnsi" w:cs="Arial"/>
          <w:sz w:val="22"/>
        </w:rPr>
        <w:t>na območju gradnje MR prostorov</w:t>
      </w:r>
      <w:r w:rsidR="00DC2D71">
        <w:rPr>
          <w:rFonts w:asciiTheme="minorHAnsi" w:hAnsiTheme="minorHAnsi" w:cs="Arial"/>
          <w:sz w:val="22"/>
        </w:rPr>
        <w:t xml:space="preserve">, </w:t>
      </w:r>
      <w:r>
        <w:rPr>
          <w:rFonts w:asciiTheme="minorHAnsi" w:hAnsiTheme="minorHAnsi" w:cs="Arial"/>
          <w:sz w:val="22"/>
        </w:rPr>
        <w:t xml:space="preserve">se za potrebe hlajenja </w:t>
      </w:r>
      <w:r w:rsidR="00136E2E">
        <w:rPr>
          <w:rFonts w:asciiTheme="minorHAnsi" w:hAnsiTheme="minorHAnsi" w:cs="Arial"/>
          <w:sz w:val="22"/>
        </w:rPr>
        <w:t xml:space="preserve">prostorov </w:t>
      </w:r>
      <w:r>
        <w:rPr>
          <w:rFonts w:asciiTheme="minorHAnsi" w:hAnsiTheme="minorHAnsi" w:cs="Arial"/>
          <w:sz w:val="22"/>
        </w:rPr>
        <w:t>izvede konvektorsko hlajenje.</w:t>
      </w:r>
    </w:p>
    <w:p w:rsidR="006A5E3B" w:rsidRDefault="00F34298" w:rsidP="006A5E3B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 ta namen se i</w:t>
      </w:r>
      <w:r w:rsidR="006A5E3B" w:rsidRPr="007E50FF">
        <w:rPr>
          <w:rFonts w:asciiTheme="minorHAnsi" w:hAnsiTheme="minorHAnsi" w:cs="Arial"/>
          <w:sz w:val="22"/>
        </w:rPr>
        <w:t xml:space="preserve">zvede </w:t>
      </w:r>
      <w:r w:rsidR="006A5E3B">
        <w:rPr>
          <w:rFonts w:asciiTheme="minorHAnsi" w:hAnsiTheme="minorHAnsi" w:cs="Arial"/>
          <w:sz w:val="22"/>
        </w:rPr>
        <w:t>dvocevni sistem konvektorskega hlajenja, temperaturnega režima Tr=</w:t>
      </w:r>
      <w:r w:rsidR="00DC2D71">
        <w:rPr>
          <w:rFonts w:asciiTheme="minorHAnsi" w:hAnsiTheme="minorHAnsi" w:cs="Arial"/>
          <w:sz w:val="22"/>
        </w:rPr>
        <w:t>9</w:t>
      </w:r>
      <w:r w:rsidR="006A5E3B">
        <w:rPr>
          <w:rFonts w:asciiTheme="minorHAnsi" w:hAnsiTheme="minorHAnsi" w:cs="Arial"/>
          <w:sz w:val="22"/>
        </w:rPr>
        <w:t>/1</w:t>
      </w:r>
      <w:r w:rsidR="00DC2D71">
        <w:rPr>
          <w:rFonts w:asciiTheme="minorHAnsi" w:hAnsiTheme="minorHAnsi" w:cs="Arial"/>
          <w:sz w:val="22"/>
        </w:rPr>
        <w:t>4</w:t>
      </w:r>
      <w:r w:rsidR="006A5E3B">
        <w:rPr>
          <w:rFonts w:asciiTheme="minorHAnsi" w:hAnsiTheme="minorHAnsi" w:cs="Arial"/>
          <w:sz w:val="22"/>
        </w:rPr>
        <w:t>°C.</w:t>
      </w:r>
    </w:p>
    <w:p w:rsidR="00F34298" w:rsidRDefault="00F34298" w:rsidP="006A5E3B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F34298" w:rsidRDefault="00F34298" w:rsidP="006A5E3B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Na ta isti sistem se veže tudi vodni hladilec v sklopu prezračevalnega seta KN1_MR, preko katerega se pohlajuje dovodni zrak na željeno temperaturo.</w:t>
      </w:r>
    </w:p>
    <w:p w:rsidR="00F34298" w:rsidRDefault="00F34298" w:rsidP="006A5E3B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F34298" w:rsidRDefault="00F34298" w:rsidP="00F3429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Konvektorsko hlajenje za potrebe MR prostorov se veže na pripravljene instalacije konvektorskega hlajenja pod stropom MR prostorov.</w:t>
      </w:r>
    </w:p>
    <w:p w:rsidR="00F34298" w:rsidRDefault="00F34298" w:rsidP="00F3429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F34298" w:rsidRDefault="00F34298" w:rsidP="00F3429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</w:t>
      </w:r>
      <w:r w:rsidRPr="000D51B2">
        <w:rPr>
          <w:rFonts w:asciiTheme="minorHAnsi" w:hAnsiTheme="minorHAnsi" w:cs="Arial"/>
          <w:sz w:val="22"/>
          <w:szCs w:val="22"/>
        </w:rPr>
        <w:t xml:space="preserve">a vzdrževanje stalne </w:t>
      </w:r>
      <w:r w:rsidR="006A094A">
        <w:rPr>
          <w:rFonts w:asciiTheme="minorHAnsi" w:hAnsiTheme="minorHAnsi" w:cs="Arial"/>
          <w:sz w:val="22"/>
          <w:szCs w:val="22"/>
        </w:rPr>
        <w:t xml:space="preserve">in željene </w:t>
      </w:r>
      <w:r w:rsidRPr="000D51B2">
        <w:rPr>
          <w:rFonts w:asciiTheme="minorHAnsi" w:hAnsiTheme="minorHAnsi" w:cs="Arial"/>
          <w:sz w:val="22"/>
          <w:szCs w:val="22"/>
        </w:rPr>
        <w:t>temperature v prostorih</w:t>
      </w:r>
      <w:r>
        <w:rPr>
          <w:rFonts w:asciiTheme="minorHAnsi" w:hAnsiTheme="minorHAnsi" w:cs="Arial"/>
          <w:sz w:val="22"/>
          <w:szCs w:val="22"/>
        </w:rPr>
        <w:t xml:space="preserve"> skrbijo tlačno neodvisni ventili z elektro pogoni, montirani na povratku iz konvektorjev, kateri so vezani na prostorski termostat in upravljalnik in naprej na hišni CNS sistem, v kombinaciji z radiatorskim ogrevanjem in to na tak način, da ni mogoče prostora hkrati ogrevati z radiatorji in hladiti z konvektorji, radiatorsko ogrevanje in konvektorsko hlajenje se morata izključevati.</w:t>
      </w:r>
    </w:p>
    <w:p w:rsidR="00F34298" w:rsidRDefault="00F34298" w:rsidP="00F34298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E2219" w:rsidRDefault="00F34298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0D51B2">
        <w:rPr>
          <w:rFonts w:asciiTheme="minorHAnsi" w:hAnsiTheme="minorHAnsi" w:cs="Arial"/>
          <w:sz w:val="22"/>
          <w:szCs w:val="22"/>
        </w:rPr>
        <w:t xml:space="preserve">Vsi razvodi </w:t>
      </w:r>
      <w:r>
        <w:rPr>
          <w:rFonts w:asciiTheme="minorHAnsi" w:hAnsiTheme="minorHAnsi" w:cs="Arial"/>
          <w:sz w:val="22"/>
          <w:szCs w:val="22"/>
        </w:rPr>
        <w:t xml:space="preserve">konvektorskega hlajenja </w:t>
      </w:r>
      <w:r w:rsidRPr="000D51B2">
        <w:rPr>
          <w:rFonts w:asciiTheme="minorHAnsi" w:hAnsiTheme="minorHAnsi" w:cs="Arial"/>
          <w:sz w:val="22"/>
          <w:szCs w:val="22"/>
        </w:rPr>
        <w:t xml:space="preserve">se </w:t>
      </w:r>
      <w:r>
        <w:rPr>
          <w:rFonts w:asciiTheme="minorHAnsi" w:hAnsiTheme="minorHAnsi" w:cs="Arial"/>
          <w:sz w:val="22"/>
          <w:szCs w:val="22"/>
        </w:rPr>
        <w:t xml:space="preserve">izvedejo nadometno, </w:t>
      </w:r>
      <w:r w:rsidR="001E2219">
        <w:rPr>
          <w:rFonts w:asciiTheme="minorHAnsi" w:hAnsiTheme="minorHAnsi" w:cs="Arial"/>
          <w:sz w:val="22"/>
          <w:szCs w:val="22"/>
        </w:rPr>
        <w:t xml:space="preserve">pod stropom kleti 2, </w:t>
      </w:r>
      <w:r>
        <w:rPr>
          <w:rFonts w:asciiTheme="minorHAnsi" w:hAnsiTheme="minorHAnsi" w:cs="Arial"/>
          <w:sz w:val="22"/>
          <w:szCs w:val="22"/>
        </w:rPr>
        <w:t>v SM stropu</w:t>
      </w:r>
      <w:r w:rsidR="001E2219">
        <w:rPr>
          <w:rFonts w:asciiTheme="minorHAnsi" w:hAnsiTheme="minorHAnsi" w:cs="Arial"/>
          <w:sz w:val="22"/>
          <w:szCs w:val="22"/>
        </w:rPr>
        <w:t>.</w:t>
      </w:r>
    </w:p>
    <w:p w:rsidR="001E2219" w:rsidRDefault="001E2219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E2219" w:rsidRDefault="001E2219" w:rsidP="006A5E3B">
      <w:pPr>
        <w:pStyle w:val="Telobesedila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</w:t>
      </w:r>
      <w:r w:rsidR="006A5E3B">
        <w:rPr>
          <w:rFonts w:asciiTheme="minorHAnsi" w:hAnsiTheme="minorHAnsi" w:cs="Arial"/>
          <w:sz w:val="22"/>
          <w:szCs w:val="22"/>
        </w:rPr>
        <w:t xml:space="preserve">zvedejo </w:t>
      </w:r>
      <w:r w:rsidR="00F34298">
        <w:rPr>
          <w:rFonts w:asciiTheme="minorHAnsi" w:hAnsiTheme="minorHAnsi" w:cs="Arial"/>
          <w:sz w:val="22"/>
          <w:szCs w:val="22"/>
        </w:rPr>
        <w:t xml:space="preserve">se </w:t>
      </w:r>
      <w:r w:rsidR="006A5E3B">
        <w:rPr>
          <w:rFonts w:asciiTheme="minorHAnsi" w:hAnsiTheme="minorHAnsi" w:cs="Arial"/>
          <w:sz w:val="22"/>
          <w:szCs w:val="22"/>
        </w:rPr>
        <w:t>iz Mapress sistemskih nerjavnih cevi za hlajenje</w:t>
      </w:r>
      <w:r w:rsidR="006A5E3B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proizvod kot na primer oziroma enakovredno Geberit. </w:t>
      </w:r>
      <w:r w:rsidR="006A5E3B">
        <w:rPr>
          <w:rFonts w:asciiTheme="minorHAnsi" w:hAnsiTheme="minorHAnsi" w:cstheme="minorHAnsi"/>
          <w:sz w:val="22"/>
          <w:szCs w:val="22"/>
        </w:rPr>
        <w:t>Med seboj se spajajo z press sistemskimi spoji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1E2219" w:rsidRDefault="001E2219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A5E3B" w:rsidRPr="001E7816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42174D">
        <w:rPr>
          <w:rFonts w:asciiTheme="minorHAnsi" w:hAnsiTheme="minorHAnsi" w:cs="Arial"/>
          <w:sz w:val="22"/>
          <w:szCs w:val="22"/>
        </w:rPr>
        <w:t xml:space="preserve">Razvode </w:t>
      </w:r>
      <w:r w:rsidR="001E2219">
        <w:rPr>
          <w:rFonts w:asciiTheme="minorHAnsi" w:hAnsiTheme="minorHAnsi" w:cs="Arial"/>
          <w:sz w:val="22"/>
          <w:szCs w:val="22"/>
        </w:rPr>
        <w:t xml:space="preserve">konvektorskega </w:t>
      </w:r>
      <w:r>
        <w:rPr>
          <w:rFonts w:asciiTheme="minorHAnsi" w:hAnsiTheme="minorHAnsi" w:cs="Arial"/>
          <w:sz w:val="22"/>
          <w:szCs w:val="22"/>
        </w:rPr>
        <w:t xml:space="preserve">hlajenja </w:t>
      </w:r>
      <w:r w:rsidRPr="0042174D">
        <w:rPr>
          <w:rFonts w:asciiTheme="minorHAnsi" w:hAnsiTheme="minorHAnsi" w:cs="Arial"/>
          <w:sz w:val="22"/>
        </w:rPr>
        <w:t>je potrebno izvesti tako, da je možna izpraznitev sistema.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Vsi razvodi </w:t>
      </w:r>
      <w:r w:rsidR="001E2219">
        <w:rPr>
          <w:rFonts w:asciiTheme="minorHAnsi" w:hAnsiTheme="minorHAnsi" w:cs="Arial"/>
          <w:sz w:val="22"/>
        </w:rPr>
        <w:t xml:space="preserve">konvektorskega hlajenja </w:t>
      </w:r>
      <w:r>
        <w:rPr>
          <w:rFonts w:asciiTheme="minorHAnsi" w:hAnsiTheme="minorHAnsi" w:cs="Arial"/>
          <w:sz w:val="22"/>
        </w:rPr>
        <w:t>se izolirajo z Kaiflex ST cevaki debeline 1</w:t>
      </w:r>
      <w:r w:rsidR="001E2219">
        <w:rPr>
          <w:rFonts w:asciiTheme="minorHAnsi" w:hAnsiTheme="minorHAnsi" w:cs="Arial"/>
          <w:sz w:val="22"/>
        </w:rPr>
        <w:t>3</w:t>
      </w:r>
      <w:r>
        <w:rPr>
          <w:rFonts w:asciiTheme="minorHAnsi" w:hAnsiTheme="minorHAnsi" w:cs="Arial"/>
          <w:sz w:val="22"/>
        </w:rPr>
        <w:t xml:space="preserve"> do </w:t>
      </w:r>
      <w:r w:rsidR="001E2219">
        <w:rPr>
          <w:rFonts w:asciiTheme="minorHAnsi" w:hAnsiTheme="minorHAnsi" w:cs="Arial"/>
          <w:sz w:val="22"/>
        </w:rPr>
        <w:t>19</w:t>
      </w:r>
      <w:r>
        <w:rPr>
          <w:rFonts w:asciiTheme="minorHAnsi" w:hAnsiTheme="minorHAnsi" w:cs="Arial"/>
          <w:sz w:val="22"/>
        </w:rPr>
        <w:t xml:space="preserve"> mm.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E2219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prostorih z hlajenjem se montirajo stropni kasetni ventilatorski konvektorji, proizvod kot na primer oziroma enakovredno </w:t>
      </w:r>
      <w:r w:rsidR="001E2219">
        <w:rPr>
          <w:rFonts w:asciiTheme="minorHAnsi" w:hAnsiTheme="minorHAnsi" w:cs="Arial"/>
          <w:sz w:val="22"/>
          <w:szCs w:val="22"/>
        </w:rPr>
        <w:t xml:space="preserve">Systemair </w:t>
      </w:r>
      <w:r>
        <w:rPr>
          <w:rFonts w:asciiTheme="minorHAnsi" w:hAnsiTheme="minorHAnsi" w:cs="Arial"/>
          <w:sz w:val="22"/>
          <w:szCs w:val="22"/>
        </w:rPr>
        <w:t xml:space="preserve">tip </w:t>
      </w:r>
      <w:r w:rsidR="001E2219">
        <w:rPr>
          <w:rFonts w:asciiTheme="minorHAnsi" w:hAnsiTheme="minorHAnsi" w:cs="Arial"/>
          <w:sz w:val="22"/>
          <w:szCs w:val="22"/>
        </w:rPr>
        <w:t>SQ</w:t>
      </w:r>
      <w:r>
        <w:rPr>
          <w:rFonts w:asciiTheme="minorHAnsi" w:hAnsiTheme="minorHAnsi" w:cs="Arial"/>
          <w:sz w:val="22"/>
          <w:szCs w:val="22"/>
        </w:rPr>
        <w:t>, dvocevne izvedbe</w:t>
      </w:r>
      <w:r w:rsidR="001E2219">
        <w:rPr>
          <w:rFonts w:asciiTheme="minorHAnsi" w:hAnsiTheme="minorHAnsi" w:cs="Arial"/>
          <w:sz w:val="22"/>
          <w:szCs w:val="22"/>
        </w:rPr>
        <w:t>.</w:t>
      </w:r>
    </w:p>
    <w:p w:rsidR="001E2219" w:rsidRDefault="001E2219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Vsi </w:t>
      </w:r>
      <w:r w:rsidR="006A5E3B">
        <w:rPr>
          <w:rFonts w:asciiTheme="minorHAnsi" w:hAnsiTheme="minorHAnsi" w:cs="Arial"/>
          <w:sz w:val="22"/>
          <w:szCs w:val="22"/>
        </w:rPr>
        <w:t xml:space="preserve">konvektorji opremljeni so z tlačno neodvisnim ventili </w:t>
      </w:r>
      <w:r>
        <w:rPr>
          <w:rFonts w:asciiTheme="minorHAnsi" w:hAnsiTheme="minorHAnsi" w:cs="Arial"/>
          <w:sz w:val="22"/>
          <w:szCs w:val="22"/>
        </w:rPr>
        <w:t xml:space="preserve">z </w:t>
      </w:r>
      <w:r w:rsidR="006A5E3B">
        <w:rPr>
          <w:rFonts w:asciiTheme="minorHAnsi" w:hAnsiTheme="minorHAnsi" w:cs="Arial"/>
          <w:sz w:val="22"/>
          <w:szCs w:val="22"/>
        </w:rPr>
        <w:t>elektro pogoni ON/OF</w:t>
      </w:r>
      <w:r>
        <w:rPr>
          <w:rFonts w:asciiTheme="minorHAnsi" w:hAnsiTheme="minorHAnsi" w:cs="Arial"/>
          <w:sz w:val="22"/>
          <w:szCs w:val="22"/>
        </w:rPr>
        <w:t>, kateri so vezani na prostorske termostate in upravljalnike.</w:t>
      </w:r>
    </w:p>
    <w:p w:rsidR="006A5E3B" w:rsidRPr="00322A99" w:rsidRDefault="001E2219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 konvektor se montira s spodnje strani, v sklopu SM stropa, maska tip IRYS Coanda 180° ali 360°, katera zagotavlja Coanda efekt gibanja zraka z man pihanja po uporabnikih prostorov.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322A99">
        <w:rPr>
          <w:rFonts w:asciiTheme="minorHAnsi" w:hAnsiTheme="minorHAnsi" w:cs="Arial"/>
          <w:sz w:val="22"/>
          <w:szCs w:val="22"/>
        </w:rPr>
        <w:t xml:space="preserve">Konvektorji </w:t>
      </w:r>
      <w:r>
        <w:rPr>
          <w:rFonts w:asciiTheme="minorHAnsi" w:hAnsiTheme="minorHAnsi" w:cs="Arial"/>
          <w:sz w:val="22"/>
          <w:szCs w:val="22"/>
        </w:rPr>
        <w:t>s</w:t>
      </w:r>
      <w:r w:rsidRPr="00322A99">
        <w:rPr>
          <w:rFonts w:asciiTheme="minorHAnsi" w:hAnsiTheme="minorHAnsi" w:cs="Arial"/>
          <w:sz w:val="22"/>
          <w:szCs w:val="22"/>
        </w:rPr>
        <w:t xml:space="preserve">o dimenzionirani tako da deluje hlajenje na </w:t>
      </w:r>
      <w:r w:rsidR="001E2219">
        <w:rPr>
          <w:rFonts w:asciiTheme="minorHAnsi" w:hAnsiTheme="minorHAnsi" w:cs="Arial"/>
          <w:sz w:val="22"/>
          <w:szCs w:val="22"/>
        </w:rPr>
        <w:t>1</w:t>
      </w:r>
      <w:r w:rsidRPr="00322A99">
        <w:rPr>
          <w:rFonts w:asciiTheme="minorHAnsi" w:hAnsiTheme="minorHAnsi" w:cs="Arial"/>
          <w:sz w:val="22"/>
          <w:szCs w:val="22"/>
        </w:rPr>
        <w:t>. stopnji.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A5E3B" w:rsidRDefault="006A5E3B" w:rsidP="006A5E3B">
      <w:pPr>
        <w:widowControl w:val="0"/>
        <w:rPr>
          <w:rFonts w:asciiTheme="minorHAnsi" w:hAnsiTheme="minorHAnsi" w:cs="Arial"/>
          <w:sz w:val="22"/>
          <w:szCs w:val="22"/>
        </w:rPr>
      </w:pPr>
      <w:r w:rsidRPr="000D51B2">
        <w:rPr>
          <w:rFonts w:asciiTheme="minorHAnsi" w:hAnsiTheme="minorHAnsi" w:cs="Arial"/>
          <w:sz w:val="22"/>
          <w:szCs w:val="22"/>
        </w:rPr>
        <w:t xml:space="preserve">Odzračevanje sistema </w:t>
      </w:r>
      <w:r>
        <w:rPr>
          <w:rFonts w:asciiTheme="minorHAnsi" w:hAnsiTheme="minorHAnsi" w:cs="Arial"/>
          <w:sz w:val="22"/>
          <w:szCs w:val="22"/>
        </w:rPr>
        <w:t xml:space="preserve">konvektorskega hlajenja </w:t>
      </w:r>
      <w:r w:rsidRPr="000D51B2">
        <w:rPr>
          <w:rFonts w:asciiTheme="minorHAnsi" w:hAnsiTheme="minorHAnsi" w:cs="Arial"/>
          <w:sz w:val="22"/>
          <w:szCs w:val="22"/>
        </w:rPr>
        <w:t>je predvideno z avtomatskimi odzračevalnimi lončki montiranimi na najvišji točki nivoja razvoda.</w:t>
      </w:r>
    </w:p>
    <w:p w:rsidR="006A5E3B" w:rsidRDefault="006A5E3B" w:rsidP="006A5E3B">
      <w:pPr>
        <w:widowControl w:val="0"/>
        <w:rPr>
          <w:rFonts w:asciiTheme="minorHAnsi" w:hAnsiTheme="minorHAnsi" w:cs="Arial"/>
          <w:sz w:val="22"/>
          <w:szCs w:val="22"/>
        </w:rPr>
      </w:pP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637A6">
        <w:rPr>
          <w:rFonts w:asciiTheme="minorHAnsi" w:hAnsiTheme="minorHAnsi" w:cs="Arial"/>
          <w:sz w:val="22"/>
          <w:szCs w:val="22"/>
        </w:rPr>
        <w:t xml:space="preserve">Po končanju del je potrebno sistem hladno zagnati in povečevati temperature predtoka tako, da pridemo do maksimalne temperature </w:t>
      </w:r>
      <w:r>
        <w:rPr>
          <w:rFonts w:asciiTheme="minorHAnsi" w:hAnsiTheme="minorHAnsi" w:cs="Arial"/>
          <w:sz w:val="22"/>
          <w:szCs w:val="22"/>
        </w:rPr>
        <w:t>predt</w:t>
      </w:r>
      <w:r w:rsidRPr="00A637A6">
        <w:rPr>
          <w:rFonts w:asciiTheme="minorHAnsi" w:hAnsiTheme="minorHAnsi" w:cs="Arial"/>
          <w:sz w:val="22"/>
          <w:szCs w:val="22"/>
        </w:rPr>
        <w:t xml:space="preserve">oka v nekaj </w:t>
      </w:r>
      <w:r>
        <w:rPr>
          <w:rFonts w:asciiTheme="minorHAnsi" w:hAnsiTheme="minorHAnsi" w:cs="Arial"/>
          <w:sz w:val="22"/>
          <w:szCs w:val="22"/>
        </w:rPr>
        <w:t>urah</w:t>
      </w:r>
      <w:r w:rsidRPr="00A637A6">
        <w:rPr>
          <w:rFonts w:asciiTheme="minorHAnsi" w:hAnsiTheme="minorHAnsi" w:cs="Arial"/>
          <w:sz w:val="22"/>
          <w:szCs w:val="22"/>
        </w:rPr>
        <w:t xml:space="preserve">. </w:t>
      </w:r>
    </w:p>
    <w:p w:rsidR="006A5E3B" w:rsidRDefault="006A5E3B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A5E3B" w:rsidRDefault="001D7E27" w:rsidP="006A5E3B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</w:t>
      </w:r>
      <w:r w:rsidR="006A5E3B">
        <w:rPr>
          <w:rFonts w:asciiTheme="minorHAnsi" w:hAnsiTheme="minorHAnsi" w:cs="Arial"/>
          <w:sz w:val="22"/>
          <w:szCs w:val="22"/>
        </w:rPr>
        <w:t xml:space="preserve">onvektorsko hlajenje </w:t>
      </w:r>
      <w:r>
        <w:rPr>
          <w:rFonts w:asciiTheme="minorHAnsi" w:hAnsiTheme="minorHAnsi" w:cs="Arial"/>
          <w:sz w:val="22"/>
          <w:szCs w:val="22"/>
        </w:rPr>
        <w:t xml:space="preserve">v kombinaciji z radiatorskim ogrevanjem </w:t>
      </w:r>
      <w:r w:rsidR="006A5E3B">
        <w:rPr>
          <w:rFonts w:asciiTheme="minorHAnsi" w:hAnsiTheme="minorHAnsi" w:cs="Arial"/>
          <w:sz w:val="22"/>
          <w:szCs w:val="22"/>
        </w:rPr>
        <w:t xml:space="preserve">je vezano na hišni CNS sistem, kar je obdelano v </w:t>
      </w:r>
      <w:r w:rsidR="00877CE0">
        <w:rPr>
          <w:rFonts w:asciiTheme="minorHAnsi" w:hAnsiTheme="minorHAnsi" w:cs="Arial"/>
          <w:sz w:val="22"/>
          <w:szCs w:val="22"/>
        </w:rPr>
        <w:t>načrtu E</w:t>
      </w:r>
      <w:r w:rsidR="006A5E3B">
        <w:rPr>
          <w:rFonts w:asciiTheme="minorHAnsi" w:hAnsiTheme="minorHAnsi" w:cs="Arial"/>
          <w:sz w:val="22"/>
          <w:szCs w:val="22"/>
        </w:rPr>
        <w:t>lektro instalacij.</w:t>
      </w:r>
    </w:p>
    <w:p w:rsidR="006A5E3B" w:rsidRDefault="006A5E3B" w:rsidP="006A5E3B">
      <w:pPr>
        <w:widowControl w:val="0"/>
        <w:rPr>
          <w:rFonts w:asciiTheme="minorHAnsi" w:hAnsiTheme="minorHAnsi" w:cs="Arial"/>
          <w:sz w:val="22"/>
          <w:szCs w:val="22"/>
        </w:rPr>
      </w:pPr>
    </w:p>
    <w:p w:rsidR="006A5E3B" w:rsidRDefault="006A5E3B" w:rsidP="006A5E3B">
      <w:pPr>
        <w:widowContro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Pr="001407DE">
        <w:rPr>
          <w:rFonts w:asciiTheme="minorHAnsi" w:hAnsiTheme="minorHAnsi" w:cs="Arial"/>
          <w:sz w:val="22"/>
          <w:szCs w:val="22"/>
        </w:rPr>
        <w:t>se armature se montirajo tlačne stopnje PN16.</w:t>
      </w:r>
    </w:p>
    <w:p w:rsidR="003F758E" w:rsidRDefault="003F758E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E2219" w:rsidRDefault="001E2219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E2219" w:rsidRDefault="001E2219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Pr="00DB04B2" w:rsidRDefault="002579F2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DB04B2">
        <w:rPr>
          <w:rFonts w:asciiTheme="minorHAnsi" w:hAnsiTheme="minorHAnsi" w:cs="Arial"/>
          <w:sz w:val="22"/>
          <w:szCs w:val="22"/>
          <w:u w:val="single"/>
        </w:rPr>
        <w:lastRenderedPageBreak/>
        <w:t>ODVOD KONDENZATA</w:t>
      </w:r>
    </w:p>
    <w:p w:rsidR="00C62157" w:rsidRPr="00272B04" w:rsidRDefault="00C62157" w:rsidP="00C6215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72B04">
        <w:rPr>
          <w:rFonts w:asciiTheme="minorHAnsi" w:hAnsiTheme="minorHAnsi" w:cs="Arial"/>
          <w:sz w:val="22"/>
          <w:szCs w:val="22"/>
        </w:rPr>
        <w:t xml:space="preserve">Odvod kondenzata od </w:t>
      </w:r>
      <w:r>
        <w:rPr>
          <w:rFonts w:asciiTheme="minorHAnsi" w:hAnsiTheme="minorHAnsi" w:cs="Arial"/>
          <w:sz w:val="22"/>
          <w:szCs w:val="22"/>
        </w:rPr>
        <w:t xml:space="preserve">posameznih </w:t>
      </w:r>
      <w:r w:rsidRPr="00272B04">
        <w:rPr>
          <w:rFonts w:asciiTheme="minorHAnsi" w:hAnsiTheme="minorHAnsi" w:cs="Arial"/>
          <w:sz w:val="22"/>
          <w:szCs w:val="22"/>
        </w:rPr>
        <w:t>notranj</w:t>
      </w:r>
      <w:r>
        <w:rPr>
          <w:rFonts w:asciiTheme="minorHAnsi" w:hAnsiTheme="minorHAnsi" w:cs="Arial"/>
          <w:sz w:val="22"/>
          <w:szCs w:val="22"/>
        </w:rPr>
        <w:t>ih</w:t>
      </w:r>
      <w:r w:rsidRPr="00272B0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hladilnih enot, konvektorjev, kanalskega hladilca, </w:t>
      </w:r>
      <w:r w:rsidRPr="00272B04">
        <w:rPr>
          <w:rFonts w:asciiTheme="minorHAnsi" w:hAnsiTheme="minorHAnsi" w:cs="Arial"/>
          <w:sz w:val="22"/>
          <w:szCs w:val="22"/>
        </w:rPr>
        <w:t>se po PP kanalizacijskih ceveh, spojenih z obojkami, spelje sifonizirano v notranjo hišno kanalizacijo</w:t>
      </w:r>
      <w:r>
        <w:rPr>
          <w:rFonts w:asciiTheme="minorHAnsi" w:hAnsiTheme="minorHAnsi" w:cs="Arial"/>
          <w:sz w:val="22"/>
          <w:szCs w:val="22"/>
        </w:rPr>
        <w:t xml:space="preserve">, predvidoma se veže na hišno kanalizacijo v tlaku kleti 2. </w:t>
      </w:r>
    </w:p>
    <w:p w:rsidR="00C62157" w:rsidRDefault="00C62157" w:rsidP="00C6215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72B04">
        <w:rPr>
          <w:rFonts w:asciiTheme="minorHAnsi" w:hAnsiTheme="minorHAnsi" w:cs="Arial"/>
          <w:sz w:val="22"/>
          <w:szCs w:val="22"/>
        </w:rPr>
        <w:t xml:space="preserve">Sifon za kondenzat se izdela </w:t>
      </w:r>
      <w:r>
        <w:rPr>
          <w:rFonts w:asciiTheme="minorHAnsi" w:hAnsiTheme="minorHAnsi" w:cs="Arial"/>
          <w:sz w:val="22"/>
          <w:szCs w:val="22"/>
        </w:rPr>
        <w:t xml:space="preserve">podometno v suho montažni </w:t>
      </w:r>
      <w:r w:rsidRPr="00272B04">
        <w:rPr>
          <w:rFonts w:asciiTheme="minorHAnsi" w:hAnsiTheme="minorHAnsi" w:cs="Arial"/>
          <w:sz w:val="22"/>
          <w:szCs w:val="22"/>
        </w:rPr>
        <w:t>steni</w:t>
      </w:r>
      <w:r>
        <w:rPr>
          <w:rFonts w:asciiTheme="minorHAnsi" w:hAnsiTheme="minorHAnsi" w:cs="Arial"/>
          <w:sz w:val="22"/>
          <w:szCs w:val="22"/>
        </w:rPr>
        <w:t xml:space="preserve"> iz PP kanalizacijskih cevi</w:t>
      </w:r>
      <w:r w:rsidRPr="00272B0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v sklopu vertikale, </w:t>
      </w:r>
      <w:r w:rsidRPr="00272B04">
        <w:rPr>
          <w:rFonts w:asciiTheme="minorHAnsi" w:hAnsiTheme="minorHAnsi" w:cs="Arial"/>
          <w:sz w:val="22"/>
          <w:szCs w:val="22"/>
        </w:rPr>
        <w:t xml:space="preserve">z vodnim stolpcem minimalno h=50 cm. </w:t>
      </w:r>
    </w:p>
    <w:p w:rsidR="00C62157" w:rsidRDefault="00C62157" w:rsidP="00C6215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Vsi horizontalno speljani razvodi kondenzata se speljejo pod stropom etaže 2, v SM stropu, dvižni vodi se speljejo v SM stenah.</w:t>
      </w:r>
    </w:p>
    <w:p w:rsidR="00C62157" w:rsidRDefault="00C62157" w:rsidP="00C6215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272B04">
        <w:rPr>
          <w:rFonts w:asciiTheme="minorHAnsi" w:hAnsiTheme="minorHAnsi" w:cs="Arial"/>
          <w:sz w:val="22"/>
          <w:szCs w:val="22"/>
        </w:rPr>
        <w:t xml:space="preserve">peljejo </w:t>
      </w:r>
      <w:r>
        <w:rPr>
          <w:rFonts w:asciiTheme="minorHAnsi" w:hAnsiTheme="minorHAnsi" w:cs="Arial"/>
          <w:sz w:val="22"/>
          <w:szCs w:val="22"/>
        </w:rPr>
        <w:t xml:space="preserve">se </w:t>
      </w:r>
      <w:r w:rsidRPr="00272B04">
        <w:rPr>
          <w:rFonts w:asciiTheme="minorHAnsi" w:hAnsiTheme="minorHAnsi" w:cs="Arial"/>
          <w:sz w:val="22"/>
          <w:szCs w:val="22"/>
        </w:rPr>
        <w:t xml:space="preserve">z minimalnim naklonom v smeri odtoka kondenzata, predvidoma </w:t>
      </w:r>
      <w:r>
        <w:rPr>
          <w:rFonts w:asciiTheme="minorHAnsi" w:hAnsiTheme="minorHAnsi" w:cs="Arial"/>
          <w:sz w:val="22"/>
          <w:szCs w:val="22"/>
        </w:rPr>
        <w:t>z naklonom i=</w:t>
      </w:r>
      <w:r w:rsidRPr="00272B04">
        <w:rPr>
          <w:rFonts w:asciiTheme="minorHAnsi" w:hAnsiTheme="minorHAnsi" w:cs="Arial"/>
          <w:sz w:val="22"/>
          <w:szCs w:val="22"/>
        </w:rPr>
        <w:t>0,1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272B04">
        <w:rPr>
          <w:rFonts w:asciiTheme="minorHAnsi" w:hAnsiTheme="minorHAnsi" w:cs="Arial"/>
          <w:sz w:val="22"/>
          <w:szCs w:val="22"/>
        </w:rPr>
        <w:t xml:space="preserve">%. </w:t>
      </w:r>
    </w:p>
    <w:p w:rsidR="002579F2" w:rsidRDefault="002579F2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Pr="001407DE" w:rsidRDefault="002579F2" w:rsidP="002579F2">
      <w:pPr>
        <w:pStyle w:val="Telobesedila"/>
        <w:spacing w:after="0"/>
        <w:rPr>
          <w:rFonts w:asciiTheme="minorHAnsi" w:hAnsiTheme="minorHAnsi" w:cs="Arial"/>
          <w:iCs/>
          <w:sz w:val="22"/>
          <w:szCs w:val="22"/>
          <w:u w:val="single"/>
        </w:rPr>
      </w:pPr>
      <w:r w:rsidRPr="001407DE">
        <w:rPr>
          <w:rFonts w:asciiTheme="minorHAnsi" w:hAnsiTheme="minorHAnsi" w:cs="Arial"/>
          <w:iCs/>
          <w:sz w:val="22"/>
          <w:szCs w:val="22"/>
          <w:u w:val="single"/>
        </w:rPr>
        <w:t>ZAKLJUČEK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konvektorskega sistema hlajenja na obravnavanem območju gradnje, v MR prostorih, se izvrši tlačni preizkus z vodnim tlakom p=4,0 bar. Po temperaturni stabilizaciji cevovoda tlak ne sme pasti v času t=2 uri. O uspešno opravljenem tlačnem preizkusu napišeta predstavnik izvajalca in nadzorni organ investitorja zapisnik z vsemi podatki o preizkusu.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je potrebno izvesti regulacijo celotnega sistema in zregulirati pretoke skozi posamezne veje in grelna telesa. Izvajalec del je dolžan napisati navodila za obratovanje in izdelati shemo instalacij.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Celotno instalacijo je potrebno izvesti v skladu s tehniškimi normativi in uporabiti samo prvovrsten material. </w:t>
      </w: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BC6063">
        <w:rPr>
          <w:rFonts w:asciiTheme="minorHAnsi" w:hAnsiTheme="minorHAnsi"/>
          <w:b/>
          <w:bCs/>
          <w:sz w:val="22"/>
          <w:szCs w:val="22"/>
        </w:rPr>
        <w:t>Vse preboje in prehode instalacij skozi stene i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BC6063">
        <w:rPr>
          <w:rFonts w:asciiTheme="minorHAnsi" w:hAnsiTheme="minorHAnsi"/>
          <w:b/>
          <w:bCs/>
          <w:sz w:val="22"/>
          <w:szCs w:val="22"/>
        </w:rPr>
        <w:t xml:space="preserve"> strope med požarnimi sektorji je potrebno proti požarno zatesniti z požarno odpornostjo EI</w:t>
      </w:r>
      <w:r>
        <w:rPr>
          <w:rFonts w:asciiTheme="minorHAnsi" w:hAnsiTheme="minorHAnsi"/>
          <w:b/>
          <w:bCs/>
          <w:sz w:val="22"/>
          <w:szCs w:val="22"/>
        </w:rPr>
        <w:t>9</w:t>
      </w:r>
      <w:r w:rsidRPr="00BC6063">
        <w:rPr>
          <w:rFonts w:asciiTheme="minorHAnsi" w:hAnsiTheme="minorHAnsi"/>
          <w:b/>
          <w:bCs/>
          <w:sz w:val="22"/>
          <w:szCs w:val="22"/>
        </w:rPr>
        <w:t>0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9E1FC7" w:rsidRPr="002D598D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9E1FC7" w:rsidRDefault="009E1FC7" w:rsidP="009E1FC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  <w:r w:rsidRPr="001407DE">
        <w:rPr>
          <w:rFonts w:asciiTheme="minorHAnsi" w:hAnsiTheme="minorHAnsi" w:cs="Arial"/>
          <w:b/>
          <w:sz w:val="22"/>
          <w:szCs w:val="22"/>
        </w:rPr>
        <w:t xml:space="preserve">Vse instalacije </w:t>
      </w:r>
      <w:r>
        <w:rPr>
          <w:rFonts w:asciiTheme="minorHAnsi" w:hAnsiTheme="minorHAnsi" w:cs="Arial"/>
          <w:b/>
          <w:sz w:val="22"/>
          <w:szCs w:val="22"/>
        </w:rPr>
        <w:t xml:space="preserve">konvektorskega hlajenja </w:t>
      </w:r>
      <w:r w:rsidRPr="001407DE">
        <w:rPr>
          <w:rFonts w:asciiTheme="minorHAnsi" w:hAnsiTheme="minorHAnsi" w:cs="Arial"/>
          <w:b/>
          <w:sz w:val="22"/>
          <w:szCs w:val="22"/>
        </w:rPr>
        <w:t>je potrebno izvajati in montirati po navodilih proizvajalca materiala, opreme</w:t>
      </w:r>
      <w:r>
        <w:rPr>
          <w:rFonts w:asciiTheme="minorHAnsi" w:hAnsiTheme="minorHAnsi" w:cs="Arial"/>
          <w:b/>
          <w:sz w:val="22"/>
          <w:szCs w:val="22"/>
        </w:rPr>
        <w:t>,</w:t>
      </w:r>
      <w:r w:rsidRPr="001407DE">
        <w:rPr>
          <w:rFonts w:asciiTheme="minorHAnsi" w:hAnsiTheme="minorHAnsi" w:cs="Arial"/>
          <w:b/>
          <w:sz w:val="22"/>
          <w:szCs w:val="22"/>
        </w:rPr>
        <w:t xml:space="preserve"> naprav</w:t>
      </w:r>
      <w:r>
        <w:rPr>
          <w:rFonts w:asciiTheme="minorHAnsi" w:hAnsiTheme="minorHAnsi" w:cs="Arial"/>
          <w:b/>
          <w:sz w:val="22"/>
          <w:szCs w:val="22"/>
        </w:rPr>
        <w:t xml:space="preserve"> in zagotoviti pooblaščeni zagon. </w:t>
      </w: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9E1FC7" w:rsidRDefault="009E1FC7" w:rsidP="009E1FC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Vse ostale podrobnosti so razvidne iz načrtov in popisa materiala in del.</w:t>
      </w:r>
    </w:p>
    <w:p w:rsidR="009E1FC7" w:rsidRDefault="009E1FC7" w:rsidP="009E1FC7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9E1FC7" w:rsidRDefault="009E1FC7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E1FC7" w:rsidRDefault="009E1FC7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E1FC7" w:rsidRDefault="009E1FC7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2579F2" w:rsidRDefault="002579F2" w:rsidP="002579F2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265C3" w:rsidRDefault="003265C3" w:rsidP="00AB776C">
      <w:pPr>
        <w:rPr>
          <w:rFonts w:ascii="Arial" w:hAnsi="Arial" w:cs="Arial"/>
          <w:sz w:val="22"/>
          <w:szCs w:val="22"/>
        </w:rPr>
      </w:pPr>
    </w:p>
    <w:p w:rsidR="002579F2" w:rsidRDefault="002579F2" w:rsidP="00AB776C">
      <w:pPr>
        <w:rPr>
          <w:rFonts w:ascii="Arial" w:hAnsi="Arial" w:cs="Arial"/>
          <w:sz w:val="22"/>
          <w:szCs w:val="22"/>
        </w:rPr>
      </w:pPr>
    </w:p>
    <w:p w:rsidR="001E2219" w:rsidRDefault="001E2219" w:rsidP="00AB776C">
      <w:pPr>
        <w:rPr>
          <w:rFonts w:ascii="Arial" w:hAnsi="Arial" w:cs="Arial"/>
          <w:sz w:val="22"/>
          <w:szCs w:val="22"/>
        </w:rPr>
      </w:pPr>
    </w:p>
    <w:p w:rsidR="002579F2" w:rsidRDefault="002579F2" w:rsidP="00AB776C">
      <w:pPr>
        <w:rPr>
          <w:rFonts w:ascii="Arial" w:hAnsi="Arial" w:cs="Arial"/>
          <w:sz w:val="22"/>
          <w:szCs w:val="22"/>
        </w:rPr>
      </w:pPr>
    </w:p>
    <w:p w:rsidR="002579F2" w:rsidRDefault="002579F2" w:rsidP="00AB776C">
      <w:pPr>
        <w:rPr>
          <w:rFonts w:ascii="Arial" w:hAnsi="Arial" w:cs="Arial"/>
          <w:sz w:val="22"/>
          <w:szCs w:val="22"/>
        </w:rPr>
      </w:pPr>
    </w:p>
    <w:p w:rsidR="002579F2" w:rsidRDefault="002579F2" w:rsidP="00AB776C">
      <w:pPr>
        <w:rPr>
          <w:rFonts w:ascii="Arial" w:hAnsi="Arial" w:cs="Arial"/>
          <w:sz w:val="22"/>
          <w:szCs w:val="22"/>
        </w:rPr>
      </w:pPr>
    </w:p>
    <w:p w:rsidR="002579F2" w:rsidRDefault="006E2EE6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 w:rsidRPr="002945C8">
        <w:rPr>
          <w:rFonts w:asciiTheme="minorHAnsi" w:hAnsiTheme="minorHAnsi" w:cs="Arial"/>
          <w:b/>
          <w:sz w:val="22"/>
          <w:szCs w:val="22"/>
        </w:rPr>
        <w:lastRenderedPageBreak/>
        <w:t>Prezračevanje</w:t>
      </w:r>
      <w:r>
        <w:rPr>
          <w:rFonts w:asciiTheme="minorHAnsi" w:hAnsiTheme="minorHAnsi" w:cs="Arial"/>
          <w:b/>
          <w:sz w:val="22"/>
          <w:szCs w:val="22"/>
        </w:rPr>
        <w:t xml:space="preserve"> in klimatizacija MR prostora</w:t>
      </w:r>
      <w:r w:rsidR="002D598D">
        <w:rPr>
          <w:rFonts w:asciiTheme="minorHAnsi" w:hAnsiTheme="minorHAnsi" w:cs="Arial"/>
          <w:b/>
          <w:sz w:val="22"/>
          <w:szCs w:val="22"/>
        </w:rPr>
        <w:t xml:space="preserve"> in ostalih pripadajočih MR prostorov</w:t>
      </w:r>
    </w:p>
    <w:p w:rsidR="002D598D" w:rsidRDefault="002D598D" w:rsidP="006E2EE6">
      <w:pPr>
        <w:pStyle w:val="Telobesedila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F923BB" w:rsidRPr="00A1209E" w:rsidRDefault="00F923BB" w:rsidP="00F923BB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 w:rsidRPr="00A1209E">
        <w:rPr>
          <w:rFonts w:asciiTheme="minorHAnsi" w:hAnsiTheme="minorHAnsi" w:cs="Arial"/>
          <w:iCs/>
          <w:sz w:val="22"/>
          <w:u w:val="single"/>
        </w:rPr>
        <w:t>SPLOŠNO</w:t>
      </w:r>
    </w:p>
    <w:p w:rsidR="00F923BB" w:rsidRPr="0001461B" w:rsidRDefault="00F923BB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1461B">
        <w:rPr>
          <w:rFonts w:asciiTheme="minorHAnsi" w:hAnsiTheme="minorHAnsi"/>
          <w:sz w:val="22"/>
          <w:szCs w:val="22"/>
        </w:rPr>
        <w:t>Obravnavani del objekta predstavlja finalizacijo MR prostorov v kleti 2 Oddelka za Onkologijo v sklopu UKC MB.</w:t>
      </w:r>
    </w:p>
    <w:p w:rsidR="00F923BB" w:rsidRDefault="00F923BB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 xml:space="preserve">Vse instalacije </w:t>
      </w:r>
      <w:r>
        <w:rPr>
          <w:rFonts w:asciiTheme="minorHAnsi" w:hAnsiTheme="minorHAnsi"/>
          <w:sz w:val="22"/>
          <w:szCs w:val="22"/>
        </w:rPr>
        <w:t xml:space="preserve">prezračevanja in klimatizacije v celotnem objektu Oddelka onkologije UKC MB </w:t>
      </w:r>
      <w:r w:rsidRPr="000620BC">
        <w:rPr>
          <w:rFonts w:asciiTheme="minorHAnsi" w:hAnsiTheme="minorHAnsi"/>
          <w:sz w:val="22"/>
          <w:szCs w:val="22"/>
        </w:rPr>
        <w:t xml:space="preserve">so že izvedene, za območje gradnje MR prostorov </w:t>
      </w:r>
      <w:r>
        <w:rPr>
          <w:rFonts w:asciiTheme="minorHAnsi" w:hAnsiTheme="minorHAnsi"/>
          <w:sz w:val="22"/>
          <w:szCs w:val="22"/>
        </w:rPr>
        <w:t>so</w:t>
      </w:r>
      <w:r w:rsidRPr="000620BC">
        <w:rPr>
          <w:rFonts w:asciiTheme="minorHAnsi" w:hAnsiTheme="minorHAnsi"/>
          <w:sz w:val="22"/>
          <w:szCs w:val="22"/>
        </w:rPr>
        <w:t xml:space="preserve"> pod stropom kleti 2 pripravljen</w:t>
      </w:r>
      <w:r>
        <w:rPr>
          <w:rFonts w:asciiTheme="minorHAnsi" w:hAnsiTheme="minorHAnsi"/>
          <w:sz w:val="22"/>
          <w:szCs w:val="22"/>
        </w:rPr>
        <w:t>i</w:t>
      </w:r>
      <w:r w:rsidRPr="000620BC">
        <w:rPr>
          <w:rFonts w:asciiTheme="minorHAnsi" w:hAnsiTheme="minorHAnsi"/>
          <w:sz w:val="22"/>
          <w:szCs w:val="22"/>
        </w:rPr>
        <w:t xml:space="preserve"> </w:t>
      </w:r>
    </w:p>
    <w:p w:rsidR="00F923BB" w:rsidRDefault="00F923BB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>priključk</w:t>
      </w:r>
      <w:r>
        <w:rPr>
          <w:rFonts w:asciiTheme="minorHAnsi" w:hAnsiTheme="minorHAnsi"/>
          <w:sz w:val="22"/>
          <w:szCs w:val="22"/>
        </w:rPr>
        <w:t xml:space="preserve">i za dovod in odvod zraka za prezračevanje in klimatizacijo MR kletke </w:t>
      </w:r>
      <w:r w:rsidR="00B93DF5">
        <w:rPr>
          <w:rFonts w:asciiTheme="minorHAnsi" w:hAnsiTheme="minorHAnsi"/>
          <w:sz w:val="22"/>
          <w:szCs w:val="22"/>
        </w:rPr>
        <w:t xml:space="preserve">z </w:t>
      </w:r>
      <w:r w:rsidR="00A22735">
        <w:rPr>
          <w:rFonts w:asciiTheme="minorHAnsi" w:hAnsiTheme="minorHAnsi"/>
          <w:sz w:val="22"/>
          <w:szCs w:val="22"/>
        </w:rPr>
        <w:t xml:space="preserve">elektronskim </w:t>
      </w:r>
      <w:r w:rsidR="00B93DF5">
        <w:rPr>
          <w:rFonts w:asciiTheme="minorHAnsi" w:hAnsiTheme="minorHAnsi"/>
          <w:sz w:val="22"/>
          <w:szCs w:val="22"/>
        </w:rPr>
        <w:t>variabilnim reg</w:t>
      </w:r>
      <w:r w:rsidR="00A22735">
        <w:rPr>
          <w:rFonts w:asciiTheme="minorHAnsi" w:hAnsiTheme="minorHAnsi"/>
          <w:sz w:val="22"/>
          <w:szCs w:val="22"/>
        </w:rPr>
        <w:t xml:space="preserve">ulatorjem pretoka zraka KN1-VRV-01 na dovodu in </w:t>
      </w:r>
      <w:r w:rsidR="00A22735">
        <w:rPr>
          <w:rFonts w:asciiTheme="minorHAnsi" w:hAnsiTheme="minorHAnsi"/>
          <w:sz w:val="22"/>
          <w:szCs w:val="22"/>
        </w:rPr>
        <w:t>KN1-VRV-0</w:t>
      </w:r>
      <w:r w:rsidR="00A22735">
        <w:rPr>
          <w:rFonts w:asciiTheme="minorHAnsi" w:hAnsiTheme="minorHAnsi"/>
          <w:sz w:val="22"/>
          <w:szCs w:val="22"/>
        </w:rPr>
        <w:t xml:space="preserve">2 na odvodu </w:t>
      </w:r>
      <w:r w:rsidR="000D25F0">
        <w:rPr>
          <w:rFonts w:asciiTheme="minorHAnsi" w:hAnsiTheme="minorHAnsi"/>
          <w:sz w:val="22"/>
          <w:szCs w:val="22"/>
        </w:rPr>
        <w:t xml:space="preserve">z Vh=450-1100 m3/h pretoka zraka </w:t>
      </w:r>
      <w:r w:rsidR="00A22735">
        <w:rPr>
          <w:rFonts w:asciiTheme="minorHAnsi" w:hAnsiTheme="minorHAnsi"/>
          <w:sz w:val="22"/>
          <w:szCs w:val="22"/>
        </w:rPr>
        <w:t>in</w:t>
      </w:r>
    </w:p>
    <w:p w:rsidR="00F923BB" w:rsidRDefault="00F923BB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priključki za dovod in odvod zraka za prezračevanje </w:t>
      </w:r>
      <w:r w:rsidR="00A22735">
        <w:rPr>
          <w:rFonts w:asciiTheme="minorHAnsi" w:hAnsiTheme="minorHAnsi"/>
          <w:sz w:val="22"/>
          <w:szCs w:val="22"/>
        </w:rPr>
        <w:t xml:space="preserve">ostalih </w:t>
      </w:r>
      <w:r>
        <w:rPr>
          <w:rFonts w:asciiTheme="minorHAnsi" w:hAnsiTheme="minorHAnsi"/>
          <w:sz w:val="22"/>
          <w:szCs w:val="22"/>
        </w:rPr>
        <w:t xml:space="preserve">pripadajočih </w:t>
      </w:r>
      <w:r w:rsidR="00A22735">
        <w:rPr>
          <w:rFonts w:asciiTheme="minorHAnsi" w:hAnsiTheme="minorHAnsi"/>
          <w:sz w:val="22"/>
          <w:szCs w:val="22"/>
        </w:rPr>
        <w:t xml:space="preserve">MR </w:t>
      </w:r>
      <w:r>
        <w:rPr>
          <w:rFonts w:asciiTheme="minorHAnsi" w:hAnsiTheme="minorHAnsi"/>
          <w:sz w:val="22"/>
          <w:szCs w:val="22"/>
        </w:rPr>
        <w:t>prostorov</w:t>
      </w:r>
      <w:r w:rsidR="00A22735">
        <w:rPr>
          <w:rFonts w:asciiTheme="minorHAnsi" w:hAnsiTheme="minorHAnsi"/>
          <w:sz w:val="22"/>
          <w:szCs w:val="22"/>
        </w:rPr>
        <w:t xml:space="preserve"> z mehanskim regulatorjem pretoka zraka KN1-VRK-09 na dovodu in </w:t>
      </w:r>
      <w:r w:rsidR="00A22735">
        <w:rPr>
          <w:rFonts w:asciiTheme="minorHAnsi" w:hAnsiTheme="minorHAnsi"/>
          <w:sz w:val="22"/>
          <w:szCs w:val="22"/>
        </w:rPr>
        <w:t>KN1-VRK-</w:t>
      </w:r>
      <w:r w:rsidR="00A22735">
        <w:rPr>
          <w:rFonts w:asciiTheme="minorHAnsi" w:hAnsiTheme="minorHAnsi"/>
          <w:sz w:val="22"/>
          <w:szCs w:val="22"/>
        </w:rPr>
        <w:t>10</w:t>
      </w:r>
      <w:r w:rsidR="000D25F0">
        <w:rPr>
          <w:rFonts w:asciiTheme="minorHAnsi" w:hAnsiTheme="minorHAnsi"/>
          <w:sz w:val="22"/>
          <w:szCs w:val="22"/>
        </w:rPr>
        <w:t xml:space="preserve"> na odvodu z Vh=400 m</w:t>
      </w:r>
      <w:r w:rsidR="0009661F">
        <w:rPr>
          <w:rFonts w:asciiTheme="minorHAnsi" w:hAnsiTheme="minorHAnsi"/>
          <w:sz w:val="22"/>
          <w:szCs w:val="22"/>
        </w:rPr>
        <w:t>3</w:t>
      </w:r>
      <w:r w:rsidR="000D25F0">
        <w:rPr>
          <w:rFonts w:asciiTheme="minorHAnsi" w:hAnsiTheme="minorHAnsi"/>
          <w:sz w:val="22"/>
          <w:szCs w:val="22"/>
        </w:rPr>
        <w:t>/h pretoka zraka.</w:t>
      </w:r>
    </w:p>
    <w:p w:rsidR="00A22735" w:rsidRDefault="00A22735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Vse skupaj je vezano na obstoječo hišno prezračevalno napravo KN1, katera je montirana v </w:t>
      </w:r>
      <w:r w:rsidR="000D25F0">
        <w:rPr>
          <w:rFonts w:asciiTheme="minorHAnsi" w:hAnsiTheme="minorHAnsi"/>
          <w:sz w:val="22"/>
          <w:szCs w:val="22"/>
        </w:rPr>
        <w:t xml:space="preserve">tehničnem prostoru </w:t>
      </w:r>
      <w:r>
        <w:rPr>
          <w:rFonts w:asciiTheme="minorHAnsi" w:hAnsiTheme="minorHAnsi"/>
          <w:sz w:val="22"/>
          <w:szCs w:val="22"/>
        </w:rPr>
        <w:t>z prezračevalnimi napravami</w:t>
      </w:r>
      <w:r w:rsidR="000D25F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v kleti 1</w:t>
      </w:r>
      <w:r w:rsidR="000D25F0">
        <w:rPr>
          <w:rFonts w:asciiTheme="minorHAnsi" w:hAnsiTheme="minorHAnsi"/>
          <w:sz w:val="22"/>
          <w:szCs w:val="22"/>
        </w:rPr>
        <w:t>, preko katere se prezračujejo in klimatizirajo tudi ostali prostori v kleti 2, CT prostori, PET</w:t>
      </w:r>
      <w:r w:rsidR="0009661F">
        <w:rPr>
          <w:rFonts w:asciiTheme="minorHAnsi" w:hAnsiTheme="minorHAnsi"/>
          <w:sz w:val="22"/>
          <w:szCs w:val="22"/>
        </w:rPr>
        <w:t xml:space="preserve"> </w:t>
      </w:r>
      <w:r w:rsidR="000D25F0">
        <w:rPr>
          <w:rFonts w:asciiTheme="minorHAnsi" w:hAnsiTheme="minorHAnsi"/>
          <w:sz w:val="22"/>
          <w:szCs w:val="22"/>
        </w:rPr>
        <w:t>CT prostori, RTG prostori, …</w:t>
      </w:r>
    </w:p>
    <w:p w:rsidR="003541CD" w:rsidRDefault="0009661F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 </w:t>
      </w:r>
      <w:r w:rsidR="003541CD">
        <w:rPr>
          <w:rFonts w:asciiTheme="minorHAnsi" w:hAnsiTheme="minorHAnsi"/>
          <w:sz w:val="22"/>
          <w:szCs w:val="22"/>
        </w:rPr>
        <w:t>prezračevaln</w:t>
      </w:r>
      <w:r>
        <w:rPr>
          <w:rFonts w:asciiTheme="minorHAnsi" w:hAnsiTheme="minorHAnsi"/>
          <w:sz w:val="22"/>
          <w:szCs w:val="22"/>
        </w:rPr>
        <w:t>i</w:t>
      </w:r>
      <w:r w:rsidR="003541CD">
        <w:rPr>
          <w:rFonts w:asciiTheme="minorHAnsi" w:hAnsiTheme="minorHAnsi"/>
          <w:sz w:val="22"/>
          <w:szCs w:val="22"/>
        </w:rPr>
        <w:t xml:space="preserve"> naprav</w:t>
      </w:r>
      <w:r>
        <w:rPr>
          <w:rFonts w:asciiTheme="minorHAnsi" w:hAnsiTheme="minorHAnsi"/>
          <w:sz w:val="22"/>
          <w:szCs w:val="22"/>
        </w:rPr>
        <w:t>i</w:t>
      </w:r>
      <w:r w:rsidR="003541CD">
        <w:rPr>
          <w:rFonts w:asciiTheme="minorHAnsi" w:hAnsiTheme="minorHAnsi"/>
          <w:sz w:val="22"/>
          <w:szCs w:val="22"/>
        </w:rPr>
        <w:t xml:space="preserve"> KN1 </w:t>
      </w:r>
      <w:r w:rsidR="003541CD">
        <w:rPr>
          <w:rFonts w:asciiTheme="minorHAnsi" w:hAnsiTheme="minorHAnsi"/>
          <w:sz w:val="22"/>
          <w:szCs w:val="22"/>
        </w:rPr>
        <w:t xml:space="preserve">se dovodni zrak </w:t>
      </w:r>
      <w:r w:rsidR="003541CD">
        <w:rPr>
          <w:rFonts w:asciiTheme="minorHAnsi" w:hAnsiTheme="minorHAnsi"/>
          <w:sz w:val="22"/>
          <w:szCs w:val="22"/>
        </w:rPr>
        <w:t>filtrira</w:t>
      </w:r>
      <w:r w:rsidR="003541CD">
        <w:rPr>
          <w:rFonts w:asciiTheme="minorHAnsi" w:hAnsiTheme="minorHAnsi"/>
          <w:sz w:val="22"/>
          <w:szCs w:val="22"/>
        </w:rPr>
        <w:t xml:space="preserve">, </w:t>
      </w:r>
      <w:r w:rsidR="003541CD">
        <w:rPr>
          <w:rFonts w:asciiTheme="minorHAnsi" w:hAnsiTheme="minorHAnsi"/>
          <w:sz w:val="22"/>
          <w:szCs w:val="22"/>
        </w:rPr>
        <w:t xml:space="preserve">vrši se rekuperacija odpadne energije, </w:t>
      </w:r>
      <w:r>
        <w:rPr>
          <w:rFonts w:asciiTheme="minorHAnsi" w:hAnsiTheme="minorHAnsi"/>
          <w:sz w:val="22"/>
          <w:szCs w:val="22"/>
        </w:rPr>
        <w:t>zrak se dogreje na željeno temperaturo</w:t>
      </w:r>
      <w:r w:rsidR="003541CD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zrak se hladi na željeno temperaturo</w:t>
      </w:r>
      <w:r w:rsidR="003541CD">
        <w:rPr>
          <w:rFonts w:asciiTheme="minorHAnsi" w:hAnsiTheme="minorHAnsi"/>
          <w:sz w:val="22"/>
          <w:szCs w:val="22"/>
        </w:rPr>
        <w:t xml:space="preserve">, vlaži, </w:t>
      </w:r>
      <w:r w:rsidR="003541CD">
        <w:rPr>
          <w:rFonts w:asciiTheme="minorHAnsi" w:hAnsiTheme="minorHAnsi"/>
          <w:sz w:val="22"/>
          <w:szCs w:val="22"/>
        </w:rPr>
        <w:t>vse glede na klimatske potrebe v prostorih kleti 2.</w:t>
      </w:r>
    </w:p>
    <w:p w:rsidR="00A22735" w:rsidRDefault="00A22735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Obstoječa prezračevalna naprava KN1 je že v osnovi bila predvidena tudi za prezračevanje in klimatizacijo MR prostorov, tako da je sistem že bil zasnovan v ta namen.</w:t>
      </w:r>
    </w:p>
    <w:p w:rsidR="00D6656E" w:rsidRDefault="00D6656E" w:rsidP="00F923BB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6E2EE6" w:rsidRDefault="006E2EE6" w:rsidP="006E2EE6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1407DE">
        <w:rPr>
          <w:rFonts w:asciiTheme="minorHAnsi" w:hAnsiTheme="minorHAnsi" w:cs="Arial"/>
          <w:sz w:val="22"/>
          <w:szCs w:val="22"/>
          <w:u w:val="single"/>
        </w:rPr>
        <w:t xml:space="preserve">SISTEM PREZRAČEVANJA </w:t>
      </w:r>
      <w:r>
        <w:rPr>
          <w:rFonts w:asciiTheme="minorHAnsi" w:hAnsiTheme="minorHAnsi" w:cs="Arial"/>
          <w:sz w:val="22"/>
          <w:szCs w:val="22"/>
          <w:u w:val="single"/>
        </w:rPr>
        <w:t xml:space="preserve">IN KLIMATIZACIJE </w:t>
      </w:r>
      <w:r w:rsidR="004E3ED6">
        <w:rPr>
          <w:rFonts w:asciiTheme="minorHAnsi" w:hAnsiTheme="minorHAnsi" w:cs="Arial"/>
          <w:sz w:val="22"/>
          <w:szCs w:val="22"/>
          <w:u w:val="single"/>
        </w:rPr>
        <w:t>KN1</w:t>
      </w:r>
      <w:r w:rsidR="00510E5C">
        <w:rPr>
          <w:rFonts w:asciiTheme="minorHAnsi" w:hAnsiTheme="minorHAnsi" w:cs="Arial"/>
          <w:sz w:val="22"/>
          <w:szCs w:val="22"/>
          <w:u w:val="single"/>
        </w:rPr>
        <w:t>_</w:t>
      </w:r>
      <w:r w:rsidR="004E3ED6">
        <w:rPr>
          <w:rFonts w:asciiTheme="minorHAnsi" w:hAnsiTheme="minorHAnsi" w:cs="Arial"/>
          <w:sz w:val="22"/>
          <w:szCs w:val="22"/>
          <w:u w:val="single"/>
        </w:rPr>
        <w:t>MR</w:t>
      </w:r>
    </w:p>
    <w:p w:rsidR="00A22735" w:rsidRPr="001407DE" w:rsidRDefault="00A22735" w:rsidP="006E2EE6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ZA PREZRAČEVANJE IN KLIMATIZACIJO MR PROSTORA</w:t>
      </w:r>
    </w:p>
    <w:p w:rsidR="00A22735" w:rsidRDefault="006E2EE6" w:rsidP="006E2EE6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55A5E">
        <w:rPr>
          <w:rFonts w:asciiTheme="minorHAnsi" w:hAnsiTheme="minorHAnsi"/>
          <w:sz w:val="22"/>
          <w:szCs w:val="22"/>
        </w:rPr>
        <w:t xml:space="preserve">Za potrebe </w:t>
      </w:r>
      <w:r>
        <w:rPr>
          <w:rFonts w:asciiTheme="minorHAnsi" w:hAnsiTheme="minorHAnsi"/>
          <w:sz w:val="22"/>
          <w:szCs w:val="22"/>
        </w:rPr>
        <w:t xml:space="preserve">prezračevanja, </w:t>
      </w:r>
      <w:r w:rsidRPr="00555A5E">
        <w:rPr>
          <w:rFonts w:asciiTheme="minorHAnsi" w:hAnsiTheme="minorHAnsi"/>
          <w:sz w:val="22"/>
          <w:szCs w:val="22"/>
        </w:rPr>
        <w:t>ogrevanja</w:t>
      </w:r>
      <w:r w:rsidR="00D6656E">
        <w:rPr>
          <w:rFonts w:asciiTheme="minorHAnsi" w:hAnsiTheme="minorHAnsi"/>
          <w:sz w:val="22"/>
          <w:szCs w:val="22"/>
        </w:rPr>
        <w:t xml:space="preserve"> in </w:t>
      </w:r>
      <w:r w:rsidRPr="00555A5E">
        <w:rPr>
          <w:rFonts w:asciiTheme="minorHAnsi" w:hAnsiTheme="minorHAnsi"/>
          <w:sz w:val="22"/>
          <w:szCs w:val="22"/>
        </w:rPr>
        <w:t>hlajenja MR prostora</w:t>
      </w:r>
      <w:r w:rsidR="00A22735">
        <w:rPr>
          <w:rFonts w:asciiTheme="minorHAnsi" w:hAnsiTheme="minorHAnsi"/>
          <w:sz w:val="22"/>
          <w:szCs w:val="22"/>
        </w:rPr>
        <w:t xml:space="preserve"> z MR napravo</w:t>
      </w:r>
      <w:r>
        <w:rPr>
          <w:rFonts w:asciiTheme="minorHAnsi" w:hAnsiTheme="minorHAnsi"/>
          <w:sz w:val="22"/>
          <w:szCs w:val="22"/>
        </w:rPr>
        <w:t xml:space="preserve">, ki je funkcionalno kot prostor svoja zaščitena celota, sam prostor je v MR kletki zaradi stabilnega magnetnega polja, </w:t>
      </w:r>
      <w:r w:rsidR="003541CD">
        <w:rPr>
          <w:rFonts w:asciiTheme="minorHAnsi" w:hAnsiTheme="minorHAnsi"/>
          <w:sz w:val="22"/>
          <w:szCs w:val="22"/>
        </w:rPr>
        <w:t>j</w:t>
      </w:r>
      <w:r w:rsidRPr="00555A5E">
        <w:rPr>
          <w:rFonts w:asciiTheme="minorHAnsi" w:hAnsiTheme="minorHAnsi"/>
          <w:sz w:val="22"/>
          <w:szCs w:val="22"/>
        </w:rPr>
        <w:t>e</w:t>
      </w:r>
      <w:r w:rsidR="003541CD">
        <w:rPr>
          <w:rFonts w:asciiTheme="minorHAnsi" w:hAnsiTheme="minorHAnsi"/>
          <w:sz w:val="22"/>
          <w:szCs w:val="22"/>
        </w:rPr>
        <w:t xml:space="preserve"> </w:t>
      </w:r>
      <w:r w:rsidR="0003542E">
        <w:rPr>
          <w:rFonts w:asciiTheme="minorHAnsi" w:hAnsiTheme="minorHAnsi"/>
          <w:sz w:val="22"/>
          <w:szCs w:val="22"/>
        </w:rPr>
        <w:t xml:space="preserve">na območju gradnje, v MR prostorih, </w:t>
      </w:r>
      <w:r w:rsidR="003541CD">
        <w:rPr>
          <w:rFonts w:asciiTheme="minorHAnsi" w:hAnsiTheme="minorHAnsi"/>
          <w:sz w:val="22"/>
          <w:szCs w:val="22"/>
        </w:rPr>
        <w:t xml:space="preserve">že </w:t>
      </w:r>
      <w:r w:rsidRPr="00555A5E">
        <w:rPr>
          <w:rFonts w:asciiTheme="minorHAnsi" w:hAnsiTheme="minorHAnsi"/>
          <w:sz w:val="22"/>
          <w:szCs w:val="22"/>
        </w:rPr>
        <w:t xml:space="preserve"> </w:t>
      </w:r>
      <w:r w:rsidR="00A22735">
        <w:rPr>
          <w:rFonts w:asciiTheme="minorHAnsi" w:hAnsiTheme="minorHAnsi"/>
          <w:sz w:val="22"/>
          <w:szCs w:val="22"/>
        </w:rPr>
        <w:t xml:space="preserve">posebej </w:t>
      </w:r>
      <w:r w:rsidR="003541CD">
        <w:rPr>
          <w:rFonts w:asciiTheme="minorHAnsi" w:hAnsiTheme="minorHAnsi"/>
          <w:sz w:val="22"/>
          <w:szCs w:val="22"/>
        </w:rPr>
        <w:t xml:space="preserve">izvedena </w:t>
      </w:r>
      <w:r w:rsidR="00A22735">
        <w:rPr>
          <w:rFonts w:asciiTheme="minorHAnsi" w:hAnsiTheme="minorHAnsi"/>
          <w:sz w:val="22"/>
          <w:szCs w:val="22"/>
        </w:rPr>
        <w:t>veja za p</w:t>
      </w:r>
      <w:r>
        <w:rPr>
          <w:rFonts w:asciiTheme="minorHAnsi" w:hAnsiTheme="minorHAnsi"/>
          <w:sz w:val="22"/>
          <w:szCs w:val="22"/>
        </w:rPr>
        <w:t>rezračevanj</w:t>
      </w:r>
      <w:r w:rsidR="00A22735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in </w:t>
      </w:r>
      <w:r w:rsidRPr="00555A5E">
        <w:rPr>
          <w:rFonts w:asciiTheme="minorHAnsi" w:hAnsiTheme="minorHAnsi"/>
          <w:sz w:val="22"/>
          <w:szCs w:val="22"/>
        </w:rPr>
        <w:t>klimatizacij</w:t>
      </w:r>
      <w:r w:rsidR="00A22735">
        <w:rPr>
          <w:rFonts w:asciiTheme="minorHAnsi" w:hAnsiTheme="minorHAnsi"/>
          <w:sz w:val="22"/>
          <w:szCs w:val="22"/>
        </w:rPr>
        <w:t>o MR prostora</w:t>
      </w:r>
      <w:r w:rsidR="000D25F0">
        <w:rPr>
          <w:rFonts w:asciiTheme="minorHAnsi" w:hAnsiTheme="minorHAnsi"/>
          <w:sz w:val="22"/>
          <w:szCs w:val="22"/>
        </w:rPr>
        <w:t xml:space="preserve">, katero </w:t>
      </w:r>
      <w:r w:rsidR="003541CD">
        <w:rPr>
          <w:rFonts w:asciiTheme="minorHAnsi" w:hAnsiTheme="minorHAnsi"/>
          <w:sz w:val="22"/>
          <w:szCs w:val="22"/>
        </w:rPr>
        <w:t>bo</w:t>
      </w:r>
      <w:r w:rsidR="000D25F0">
        <w:rPr>
          <w:rFonts w:asciiTheme="minorHAnsi" w:hAnsiTheme="minorHAnsi"/>
          <w:sz w:val="22"/>
          <w:szCs w:val="22"/>
        </w:rPr>
        <w:t xml:space="preserve"> mogoče posebej upravljati z količinsko in temperaturno regulacijo.</w:t>
      </w:r>
    </w:p>
    <w:p w:rsidR="003541CD" w:rsidRDefault="003541CD" w:rsidP="006E2EE6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3541CD" w:rsidRDefault="003541CD" w:rsidP="003541CD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Toplotni dobitki v MR prostoru so glede na podatke proizvajalca MR naprave Siemens in glede na ostale notranje dobitke izračunani in znašajo Qhl=32</w:t>
      </w:r>
      <w:r>
        <w:rPr>
          <w:rFonts w:asciiTheme="minorHAnsi" w:hAnsiTheme="minorHAnsi"/>
          <w:sz w:val="22"/>
          <w:szCs w:val="22"/>
        </w:rPr>
        <w:t>55</w:t>
      </w:r>
      <w:r>
        <w:rPr>
          <w:rFonts w:asciiTheme="minorHAnsi" w:hAnsiTheme="minorHAnsi"/>
          <w:sz w:val="22"/>
          <w:szCs w:val="22"/>
        </w:rPr>
        <w:t xml:space="preserve"> W.</w:t>
      </w:r>
    </w:p>
    <w:p w:rsidR="003541CD" w:rsidRDefault="003541CD" w:rsidP="003541CD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3541CD" w:rsidRDefault="003541CD" w:rsidP="003541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MR prostor se prezračuje in klimatizira preko prezračevalne naprave </w:t>
      </w:r>
      <w:r>
        <w:rPr>
          <w:rFonts w:asciiTheme="minorHAnsi" w:hAnsiTheme="minorHAnsi"/>
          <w:sz w:val="22"/>
          <w:szCs w:val="22"/>
        </w:rPr>
        <w:t>KN1 in prezračevalnega seta KN1_MR</w:t>
      </w:r>
      <w:r>
        <w:rPr>
          <w:rFonts w:asciiTheme="minorHAnsi" w:hAnsiTheme="minorHAnsi"/>
          <w:sz w:val="22"/>
          <w:szCs w:val="22"/>
        </w:rPr>
        <w:t>, v MR prostoru je potrebno vzdrževati temperaturo prostor</w:t>
      </w:r>
      <w:r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v poletnem in zimskem obdobju med Tp=18 in 22°C in vlažnosti med i=40 in 60 %</w:t>
      </w:r>
      <w:r>
        <w:rPr>
          <w:rFonts w:asciiTheme="minorHAnsi" w:hAnsiTheme="minorHAnsi"/>
          <w:sz w:val="22"/>
          <w:szCs w:val="22"/>
        </w:rPr>
        <w:t>.</w:t>
      </w:r>
    </w:p>
    <w:p w:rsidR="003541CD" w:rsidRDefault="003541CD" w:rsidP="006E2EE6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3541CD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 xml:space="preserve">Zaradi večjih toplotnih dobitkov, kot je bilo predvideno v prvotnem osnovnem projektu </w:t>
      </w:r>
      <w:r>
        <w:rPr>
          <w:rFonts w:asciiTheme="minorHAnsi" w:hAnsiTheme="minorHAnsi"/>
          <w:sz w:val="22"/>
          <w:szCs w:val="22"/>
        </w:rPr>
        <w:t>strojnih instalacij</w:t>
      </w:r>
      <w:r w:rsidRPr="000D25F0">
        <w:rPr>
          <w:rFonts w:asciiTheme="minorHAnsi" w:hAnsiTheme="minorHAnsi"/>
          <w:sz w:val="22"/>
          <w:szCs w:val="22"/>
        </w:rPr>
        <w:t>, je za učinkovito hlajenje samega MR prostora pot</w:t>
      </w:r>
      <w:r>
        <w:rPr>
          <w:rFonts w:asciiTheme="minorHAnsi" w:hAnsiTheme="minorHAnsi"/>
          <w:sz w:val="22"/>
          <w:szCs w:val="22"/>
        </w:rPr>
        <w:t>r</w:t>
      </w:r>
      <w:r w:rsidRPr="000D25F0">
        <w:rPr>
          <w:rFonts w:asciiTheme="minorHAnsi" w:hAnsiTheme="minorHAnsi"/>
          <w:sz w:val="22"/>
          <w:szCs w:val="22"/>
        </w:rPr>
        <w:t>ebn</w:t>
      </w:r>
      <w:r>
        <w:rPr>
          <w:rFonts w:asciiTheme="minorHAnsi" w:hAnsiTheme="minorHAnsi"/>
          <w:sz w:val="22"/>
          <w:szCs w:val="22"/>
        </w:rPr>
        <w:t>o</w:t>
      </w:r>
      <w:r w:rsidRPr="000D25F0">
        <w:rPr>
          <w:rFonts w:asciiTheme="minorHAnsi" w:hAnsiTheme="minorHAnsi"/>
          <w:sz w:val="22"/>
          <w:szCs w:val="22"/>
        </w:rPr>
        <w:t xml:space="preserve"> povečati dovod zraka iz V</w:t>
      </w:r>
      <w:r>
        <w:rPr>
          <w:rFonts w:asciiTheme="minorHAnsi" w:hAnsiTheme="minorHAnsi"/>
          <w:sz w:val="22"/>
          <w:szCs w:val="22"/>
        </w:rPr>
        <w:t>h</w:t>
      </w:r>
      <w:r w:rsidRPr="000D25F0">
        <w:rPr>
          <w:rFonts w:asciiTheme="minorHAnsi" w:hAnsiTheme="minorHAnsi"/>
          <w:sz w:val="22"/>
          <w:szCs w:val="22"/>
        </w:rPr>
        <w:t>=1100 m3/h na V</w:t>
      </w:r>
      <w:r>
        <w:rPr>
          <w:rFonts w:asciiTheme="minorHAnsi" w:hAnsiTheme="minorHAnsi"/>
          <w:sz w:val="22"/>
          <w:szCs w:val="22"/>
        </w:rPr>
        <w:t>h</w:t>
      </w:r>
      <w:r w:rsidRPr="000D25F0">
        <w:rPr>
          <w:rFonts w:asciiTheme="minorHAnsi" w:hAnsiTheme="minorHAnsi"/>
          <w:sz w:val="22"/>
          <w:szCs w:val="22"/>
        </w:rPr>
        <w:t>=1400 m3/h in dovodni zrak za MR kletko dodatno pohladiti</w:t>
      </w:r>
      <w:r w:rsidR="003541CD">
        <w:rPr>
          <w:rFonts w:asciiTheme="minorHAnsi" w:hAnsiTheme="minorHAnsi"/>
          <w:sz w:val="22"/>
          <w:szCs w:val="22"/>
        </w:rPr>
        <w:t>.</w:t>
      </w:r>
    </w:p>
    <w:p w:rsidR="000D25F0" w:rsidRPr="000D25F0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0D25F0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 xml:space="preserve">V ta namen se zamenja obstoječi </w:t>
      </w:r>
      <w:r>
        <w:rPr>
          <w:rFonts w:asciiTheme="minorHAnsi" w:hAnsiTheme="minorHAnsi"/>
          <w:sz w:val="22"/>
          <w:szCs w:val="22"/>
        </w:rPr>
        <w:t xml:space="preserve">Elektronski </w:t>
      </w:r>
      <w:r w:rsidR="00E81733">
        <w:rPr>
          <w:rFonts w:asciiTheme="minorHAnsi" w:hAnsiTheme="minorHAnsi"/>
          <w:sz w:val="22"/>
          <w:szCs w:val="22"/>
        </w:rPr>
        <w:t xml:space="preserve">variabilni </w:t>
      </w:r>
      <w:r>
        <w:rPr>
          <w:rFonts w:asciiTheme="minorHAnsi" w:hAnsiTheme="minorHAnsi"/>
          <w:sz w:val="22"/>
          <w:szCs w:val="22"/>
        </w:rPr>
        <w:t>r</w:t>
      </w:r>
      <w:r w:rsidRPr="000D25F0">
        <w:rPr>
          <w:rFonts w:asciiTheme="minorHAnsi" w:hAnsiTheme="minorHAnsi"/>
          <w:sz w:val="22"/>
          <w:szCs w:val="22"/>
        </w:rPr>
        <w:t xml:space="preserve">egulator pretoka zraka KN1-VRV-01 na dovodu z večjim, enako se z večjim </w:t>
      </w:r>
      <w:r>
        <w:rPr>
          <w:rFonts w:asciiTheme="minorHAnsi" w:hAnsiTheme="minorHAnsi"/>
          <w:sz w:val="22"/>
          <w:szCs w:val="22"/>
        </w:rPr>
        <w:t xml:space="preserve">Elektronskim </w:t>
      </w:r>
      <w:r w:rsidR="00E81733">
        <w:rPr>
          <w:rFonts w:asciiTheme="minorHAnsi" w:hAnsiTheme="minorHAnsi"/>
          <w:sz w:val="22"/>
          <w:szCs w:val="22"/>
        </w:rPr>
        <w:t>v</w:t>
      </w:r>
      <w:r w:rsidRPr="000D25F0">
        <w:rPr>
          <w:rFonts w:asciiTheme="minorHAnsi" w:hAnsiTheme="minorHAnsi"/>
          <w:sz w:val="22"/>
          <w:szCs w:val="22"/>
        </w:rPr>
        <w:t xml:space="preserve">ariabilnega </w:t>
      </w:r>
      <w:r w:rsidR="00E81733">
        <w:rPr>
          <w:rFonts w:asciiTheme="minorHAnsi" w:hAnsiTheme="minorHAnsi"/>
          <w:sz w:val="22"/>
          <w:szCs w:val="22"/>
        </w:rPr>
        <w:t xml:space="preserve">regulatorjem </w:t>
      </w:r>
      <w:r w:rsidRPr="000D25F0">
        <w:rPr>
          <w:rFonts w:asciiTheme="minorHAnsi" w:hAnsiTheme="minorHAnsi"/>
          <w:sz w:val="22"/>
          <w:szCs w:val="22"/>
        </w:rPr>
        <w:t>pretoka zraka zame</w:t>
      </w:r>
      <w:r>
        <w:rPr>
          <w:rFonts w:asciiTheme="minorHAnsi" w:hAnsiTheme="minorHAnsi"/>
          <w:sz w:val="22"/>
          <w:szCs w:val="22"/>
        </w:rPr>
        <w:t>n</w:t>
      </w:r>
      <w:r w:rsidRPr="000D25F0">
        <w:rPr>
          <w:rFonts w:asciiTheme="minorHAnsi" w:hAnsiTheme="minorHAnsi"/>
          <w:sz w:val="22"/>
          <w:szCs w:val="22"/>
        </w:rPr>
        <w:t>ja tudi obstoječi KN</w:t>
      </w:r>
      <w:r w:rsidR="00E42B7C">
        <w:rPr>
          <w:rFonts w:asciiTheme="minorHAnsi" w:hAnsiTheme="minorHAnsi"/>
          <w:sz w:val="22"/>
          <w:szCs w:val="22"/>
        </w:rPr>
        <w:t>1</w:t>
      </w:r>
      <w:r w:rsidRPr="000D25F0">
        <w:rPr>
          <w:rFonts w:asciiTheme="minorHAnsi" w:hAnsiTheme="minorHAnsi"/>
          <w:sz w:val="22"/>
          <w:szCs w:val="22"/>
        </w:rPr>
        <w:t>-VRV-02 na odvodu</w:t>
      </w:r>
      <w:r>
        <w:rPr>
          <w:rFonts w:asciiTheme="minorHAnsi" w:hAnsiTheme="minorHAnsi"/>
          <w:sz w:val="22"/>
          <w:szCs w:val="22"/>
        </w:rPr>
        <w:t>.</w:t>
      </w:r>
    </w:p>
    <w:p w:rsidR="000D25F0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Nova Elektronska variabilnega </w:t>
      </w:r>
      <w:r w:rsidR="00E81733">
        <w:rPr>
          <w:rFonts w:asciiTheme="minorHAnsi" w:hAnsiTheme="minorHAnsi"/>
          <w:sz w:val="22"/>
          <w:szCs w:val="22"/>
        </w:rPr>
        <w:t>regulatorja</w:t>
      </w:r>
      <w:r w:rsidR="00E8173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pretoka zraka, posebej na dovod in posebej na odvodu,  </w:t>
      </w:r>
      <w:r w:rsidRPr="000D25F0">
        <w:rPr>
          <w:rFonts w:asciiTheme="minorHAnsi" w:hAnsiTheme="minorHAnsi"/>
          <w:sz w:val="22"/>
          <w:szCs w:val="22"/>
        </w:rPr>
        <w:t xml:space="preserve">bi naj bi </w:t>
      </w:r>
      <w:r>
        <w:rPr>
          <w:rFonts w:asciiTheme="minorHAnsi" w:hAnsiTheme="minorHAnsi"/>
          <w:sz w:val="22"/>
          <w:szCs w:val="22"/>
        </w:rPr>
        <w:t>i</w:t>
      </w:r>
      <w:r w:rsidRPr="000D25F0">
        <w:rPr>
          <w:rFonts w:asciiTheme="minorHAnsi" w:hAnsiTheme="minorHAnsi"/>
          <w:sz w:val="22"/>
          <w:szCs w:val="22"/>
        </w:rPr>
        <w:t>meli pretok V</w:t>
      </w:r>
      <w:r>
        <w:rPr>
          <w:rFonts w:asciiTheme="minorHAnsi" w:hAnsiTheme="minorHAnsi"/>
          <w:sz w:val="22"/>
          <w:szCs w:val="22"/>
        </w:rPr>
        <w:t>h</w:t>
      </w:r>
      <w:r w:rsidRPr="000D25F0">
        <w:rPr>
          <w:rFonts w:asciiTheme="minorHAnsi" w:hAnsiTheme="minorHAnsi"/>
          <w:sz w:val="22"/>
          <w:szCs w:val="22"/>
        </w:rPr>
        <w:t>=500-1500 m3/h</w:t>
      </w:r>
      <w:r>
        <w:rPr>
          <w:rFonts w:asciiTheme="minorHAnsi" w:hAnsiTheme="minorHAnsi"/>
          <w:sz w:val="22"/>
          <w:szCs w:val="22"/>
        </w:rPr>
        <w:t xml:space="preserve">, nastaviti </w:t>
      </w:r>
      <w:r w:rsidR="003541CD">
        <w:rPr>
          <w:rFonts w:asciiTheme="minorHAnsi" w:hAnsiTheme="minorHAnsi"/>
          <w:sz w:val="22"/>
          <w:szCs w:val="22"/>
        </w:rPr>
        <w:t xml:space="preserve">ju bo </w:t>
      </w:r>
      <w:r>
        <w:rPr>
          <w:rFonts w:asciiTheme="minorHAnsi" w:hAnsiTheme="minorHAnsi"/>
          <w:sz w:val="22"/>
          <w:szCs w:val="22"/>
        </w:rPr>
        <w:t>potrebno na Vh=</w:t>
      </w:r>
      <w:r w:rsidR="003541CD">
        <w:rPr>
          <w:rFonts w:asciiTheme="minorHAnsi" w:hAnsiTheme="minorHAnsi"/>
          <w:sz w:val="22"/>
          <w:szCs w:val="22"/>
        </w:rPr>
        <w:t>500-1400 m3/h.</w:t>
      </w:r>
    </w:p>
    <w:p w:rsidR="000D25F0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0D25F0" w:rsidRPr="000D25F0" w:rsidRDefault="003541CD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Z</w:t>
      </w:r>
      <w:r w:rsidR="000D25F0" w:rsidRPr="000D25F0">
        <w:rPr>
          <w:rFonts w:asciiTheme="minorHAnsi" w:hAnsiTheme="minorHAnsi"/>
          <w:sz w:val="22"/>
          <w:szCs w:val="22"/>
        </w:rPr>
        <w:t>aradi potreb po dodatnem hlajenju</w:t>
      </w:r>
      <w:r>
        <w:rPr>
          <w:rFonts w:asciiTheme="minorHAnsi" w:hAnsiTheme="minorHAnsi"/>
          <w:sz w:val="22"/>
          <w:szCs w:val="22"/>
        </w:rPr>
        <w:t xml:space="preserve"> dovodnega zraka</w:t>
      </w:r>
      <w:r w:rsidR="00E81733">
        <w:rPr>
          <w:rFonts w:asciiTheme="minorHAnsi" w:hAnsiTheme="minorHAnsi"/>
          <w:sz w:val="22"/>
          <w:szCs w:val="22"/>
        </w:rPr>
        <w:t>,</w:t>
      </w:r>
      <w:r w:rsidR="000D25F0" w:rsidRPr="000D25F0">
        <w:rPr>
          <w:rFonts w:asciiTheme="minorHAnsi" w:hAnsiTheme="minorHAnsi"/>
          <w:sz w:val="22"/>
          <w:szCs w:val="22"/>
        </w:rPr>
        <w:t xml:space="preserve"> morebitnim </w:t>
      </w:r>
      <w:r w:rsidR="00E81733">
        <w:rPr>
          <w:rFonts w:asciiTheme="minorHAnsi" w:hAnsiTheme="minorHAnsi"/>
          <w:sz w:val="22"/>
          <w:szCs w:val="22"/>
        </w:rPr>
        <w:t>dodatnim o</w:t>
      </w:r>
      <w:r w:rsidR="000D25F0" w:rsidRPr="000D25F0">
        <w:rPr>
          <w:rFonts w:asciiTheme="minorHAnsi" w:hAnsiTheme="minorHAnsi"/>
          <w:sz w:val="22"/>
          <w:szCs w:val="22"/>
        </w:rPr>
        <w:t>grevanje</w:t>
      </w:r>
      <w:r w:rsidR="00E81733">
        <w:rPr>
          <w:rFonts w:asciiTheme="minorHAnsi" w:hAnsiTheme="minorHAnsi"/>
          <w:sz w:val="22"/>
          <w:szCs w:val="22"/>
        </w:rPr>
        <w:t>m</w:t>
      </w:r>
      <w:r w:rsidR="000D25F0" w:rsidRPr="000D25F0">
        <w:rPr>
          <w:rFonts w:asciiTheme="minorHAnsi" w:hAnsiTheme="minorHAnsi"/>
          <w:sz w:val="22"/>
          <w:szCs w:val="22"/>
        </w:rPr>
        <w:t xml:space="preserve"> </w:t>
      </w:r>
      <w:r w:rsidR="00E81733">
        <w:rPr>
          <w:rFonts w:asciiTheme="minorHAnsi" w:hAnsiTheme="minorHAnsi"/>
          <w:sz w:val="22"/>
          <w:szCs w:val="22"/>
        </w:rPr>
        <w:t xml:space="preserve">dovodnega </w:t>
      </w:r>
      <w:r w:rsidR="000D25F0" w:rsidRPr="000D25F0">
        <w:rPr>
          <w:rFonts w:asciiTheme="minorHAnsi" w:hAnsiTheme="minorHAnsi"/>
          <w:sz w:val="22"/>
          <w:szCs w:val="22"/>
        </w:rPr>
        <w:t xml:space="preserve">zraka </w:t>
      </w:r>
      <w:r w:rsidR="00E81733">
        <w:rPr>
          <w:rFonts w:asciiTheme="minorHAnsi" w:hAnsiTheme="minorHAnsi"/>
          <w:sz w:val="22"/>
          <w:szCs w:val="22"/>
        </w:rPr>
        <w:t xml:space="preserve">in zaradi </w:t>
      </w:r>
      <w:r w:rsidR="00C76DFF">
        <w:rPr>
          <w:rFonts w:asciiTheme="minorHAnsi" w:hAnsiTheme="minorHAnsi"/>
          <w:sz w:val="22"/>
          <w:szCs w:val="22"/>
        </w:rPr>
        <w:t xml:space="preserve">dodatnih </w:t>
      </w:r>
      <w:r w:rsidR="00E81733">
        <w:rPr>
          <w:rFonts w:asciiTheme="minorHAnsi" w:hAnsiTheme="minorHAnsi"/>
          <w:sz w:val="22"/>
          <w:szCs w:val="22"/>
        </w:rPr>
        <w:t>uporov zaradi dodatn</w:t>
      </w:r>
      <w:r w:rsidR="00C76DFF">
        <w:rPr>
          <w:rFonts w:asciiTheme="minorHAnsi" w:hAnsiTheme="minorHAnsi"/>
          <w:sz w:val="22"/>
          <w:szCs w:val="22"/>
        </w:rPr>
        <w:t xml:space="preserve">o vgrajenih </w:t>
      </w:r>
      <w:r w:rsidR="00E81733">
        <w:rPr>
          <w:rFonts w:asciiTheme="minorHAnsi" w:hAnsiTheme="minorHAnsi"/>
          <w:sz w:val="22"/>
          <w:szCs w:val="22"/>
        </w:rPr>
        <w:t>elementov v kanalsk</w:t>
      </w:r>
      <w:r w:rsidR="00C76DFF">
        <w:rPr>
          <w:rFonts w:asciiTheme="minorHAnsi" w:hAnsiTheme="minorHAnsi"/>
          <w:sz w:val="22"/>
          <w:szCs w:val="22"/>
        </w:rPr>
        <w:t>o</w:t>
      </w:r>
      <w:r w:rsidR="00E81733">
        <w:rPr>
          <w:rFonts w:asciiTheme="minorHAnsi" w:hAnsiTheme="minorHAnsi"/>
          <w:sz w:val="22"/>
          <w:szCs w:val="22"/>
        </w:rPr>
        <w:t xml:space="preserve"> tras</w:t>
      </w:r>
      <w:r w:rsidR="00C76DFF">
        <w:rPr>
          <w:rFonts w:asciiTheme="minorHAnsi" w:hAnsiTheme="minorHAnsi"/>
          <w:sz w:val="22"/>
          <w:szCs w:val="22"/>
        </w:rPr>
        <w:t>o</w:t>
      </w:r>
      <w:r w:rsidR="00E81733">
        <w:rPr>
          <w:rFonts w:asciiTheme="minorHAnsi" w:hAnsiTheme="minorHAnsi"/>
          <w:sz w:val="22"/>
          <w:szCs w:val="22"/>
        </w:rPr>
        <w:t xml:space="preserve"> </w:t>
      </w:r>
      <w:r w:rsidR="000D25F0" w:rsidRPr="000D25F0">
        <w:rPr>
          <w:rFonts w:asciiTheme="minorHAnsi" w:hAnsiTheme="minorHAnsi"/>
          <w:sz w:val="22"/>
          <w:szCs w:val="22"/>
        </w:rPr>
        <w:t xml:space="preserve">se v dovodno kanalsko traso za </w:t>
      </w:r>
      <w:r w:rsidR="00E42B7C">
        <w:rPr>
          <w:rFonts w:asciiTheme="minorHAnsi" w:hAnsiTheme="minorHAnsi"/>
          <w:sz w:val="22"/>
          <w:szCs w:val="22"/>
        </w:rPr>
        <w:t xml:space="preserve">Elektronskim variabilnim regulatorjem pretoka zraka </w:t>
      </w:r>
      <w:r w:rsidR="000D25F0" w:rsidRPr="000D25F0">
        <w:rPr>
          <w:rFonts w:asciiTheme="minorHAnsi" w:hAnsiTheme="minorHAnsi"/>
          <w:sz w:val="22"/>
          <w:szCs w:val="22"/>
        </w:rPr>
        <w:t xml:space="preserve">KN1-VRV-01 montira prezračevalni set KN1_MR, kateri je sestavljen iz kanalskega ventilatorja KV01, </w:t>
      </w:r>
      <w:r w:rsidR="00C76DFF">
        <w:rPr>
          <w:rFonts w:asciiTheme="minorHAnsi" w:hAnsiTheme="minorHAnsi"/>
          <w:sz w:val="22"/>
          <w:szCs w:val="22"/>
        </w:rPr>
        <w:t xml:space="preserve">kanalskega </w:t>
      </w:r>
      <w:r w:rsidR="000D25F0" w:rsidRPr="000D25F0">
        <w:rPr>
          <w:rFonts w:asciiTheme="minorHAnsi" w:hAnsiTheme="minorHAnsi"/>
          <w:sz w:val="22"/>
          <w:szCs w:val="22"/>
        </w:rPr>
        <w:t xml:space="preserve">elektro grelca, </w:t>
      </w:r>
      <w:r w:rsidR="00C76DFF">
        <w:rPr>
          <w:rFonts w:asciiTheme="minorHAnsi" w:hAnsiTheme="minorHAnsi"/>
          <w:sz w:val="22"/>
          <w:szCs w:val="22"/>
        </w:rPr>
        <w:t xml:space="preserve">kanalskega </w:t>
      </w:r>
      <w:r w:rsidR="000D25F0" w:rsidRPr="000D25F0">
        <w:rPr>
          <w:rFonts w:asciiTheme="minorHAnsi" w:hAnsiTheme="minorHAnsi"/>
          <w:sz w:val="22"/>
          <w:szCs w:val="22"/>
        </w:rPr>
        <w:t>vodnega hladilnika in dušil</w:t>
      </w:r>
      <w:r w:rsidR="00C76DFF">
        <w:rPr>
          <w:rFonts w:asciiTheme="minorHAnsi" w:hAnsiTheme="minorHAnsi"/>
          <w:sz w:val="22"/>
          <w:szCs w:val="22"/>
        </w:rPr>
        <w:t xml:space="preserve">nika </w:t>
      </w:r>
      <w:r w:rsidR="000D25F0" w:rsidRPr="000D25F0">
        <w:rPr>
          <w:rFonts w:asciiTheme="minorHAnsi" w:hAnsiTheme="minorHAnsi"/>
          <w:sz w:val="22"/>
          <w:szCs w:val="22"/>
        </w:rPr>
        <w:t>zvoka.</w:t>
      </w:r>
    </w:p>
    <w:p w:rsidR="000D25F0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>Prezračevanje in klimatizacija samega MR prostora se vrši preko obstoječe  prezračevalne naprave KN1 in novega prezračevalnega seta KN1_MR.</w:t>
      </w:r>
    </w:p>
    <w:p w:rsidR="00E81733" w:rsidRDefault="00E81733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81733" w:rsidRDefault="00E81733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Preko prezračevalnega seta KN1_MR se v MR prostor predvidoma dovaja Vh=500-1400 m3/h zraka, temperature med Tdov=12-24°C, ustrezno po potrebi glede na potrebe po hlajenju in potrebe po ogrevanju, enako se Vh=500-1400 m3/h </w:t>
      </w:r>
      <w:r w:rsidR="00C76DFF">
        <w:rPr>
          <w:rFonts w:asciiTheme="minorHAnsi" w:hAnsiTheme="minorHAnsi"/>
          <w:sz w:val="22"/>
          <w:szCs w:val="22"/>
        </w:rPr>
        <w:t xml:space="preserve">zraka </w:t>
      </w:r>
      <w:r>
        <w:rPr>
          <w:rFonts w:asciiTheme="minorHAnsi" w:hAnsiTheme="minorHAnsi"/>
          <w:sz w:val="22"/>
          <w:szCs w:val="22"/>
        </w:rPr>
        <w:t>iz MR prostora</w:t>
      </w:r>
      <w:r w:rsidR="00C76DFF">
        <w:rPr>
          <w:rFonts w:asciiTheme="minorHAnsi" w:hAnsiTheme="minorHAnsi"/>
          <w:sz w:val="22"/>
          <w:szCs w:val="22"/>
        </w:rPr>
        <w:t xml:space="preserve"> tudi odvaja.</w:t>
      </w:r>
    </w:p>
    <w:p w:rsidR="00E81733" w:rsidRDefault="00E81733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81733" w:rsidRDefault="00E81733" w:rsidP="00E817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Dovod zraka za </w:t>
      </w:r>
      <w:r>
        <w:rPr>
          <w:rFonts w:asciiTheme="minorHAnsi" w:hAnsiTheme="minorHAnsi"/>
          <w:sz w:val="22"/>
          <w:szCs w:val="22"/>
        </w:rPr>
        <w:t xml:space="preserve">MR </w:t>
      </w:r>
      <w:r>
        <w:rPr>
          <w:rFonts w:asciiTheme="minorHAnsi" w:hAnsiTheme="minorHAnsi"/>
          <w:sz w:val="22"/>
          <w:szCs w:val="22"/>
        </w:rPr>
        <w:t>prostor</w:t>
      </w:r>
      <w:r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se predhodno pripravi, enako kot za celotn</w:t>
      </w:r>
      <w:r>
        <w:rPr>
          <w:rFonts w:asciiTheme="minorHAnsi" w:hAnsiTheme="minorHAnsi"/>
          <w:sz w:val="22"/>
          <w:szCs w:val="22"/>
        </w:rPr>
        <w:t>o klet 2</w:t>
      </w:r>
      <w:r>
        <w:rPr>
          <w:rFonts w:asciiTheme="minorHAnsi" w:hAnsiTheme="minorHAnsi"/>
          <w:sz w:val="22"/>
          <w:szCs w:val="22"/>
        </w:rPr>
        <w:t xml:space="preserve">, v prezračevalni napravi </w:t>
      </w:r>
      <w:r>
        <w:rPr>
          <w:rFonts w:asciiTheme="minorHAnsi" w:hAnsiTheme="minorHAnsi"/>
          <w:sz w:val="22"/>
          <w:szCs w:val="22"/>
        </w:rPr>
        <w:t>KN1</w:t>
      </w:r>
      <w:r>
        <w:rPr>
          <w:rFonts w:asciiTheme="minorHAnsi" w:hAnsiTheme="minorHAnsi"/>
          <w:sz w:val="22"/>
          <w:szCs w:val="22"/>
        </w:rPr>
        <w:t xml:space="preserve"> v kleti</w:t>
      </w:r>
      <w:r>
        <w:rPr>
          <w:rFonts w:asciiTheme="minorHAnsi" w:hAnsiTheme="minorHAnsi"/>
          <w:sz w:val="22"/>
          <w:szCs w:val="22"/>
        </w:rPr>
        <w:t xml:space="preserve"> 1</w:t>
      </w:r>
      <w:r>
        <w:rPr>
          <w:rFonts w:asciiTheme="minorHAnsi" w:hAnsiTheme="minorHAnsi"/>
          <w:sz w:val="22"/>
          <w:szCs w:val="22"/>
        </w:rPr>
        <w:t xml:space="preserve"> objekta, </w:t>
      </w:r>
    </w:p>
    <w:p w:rsidR="00E81733" w:rsidRDefault="00E81733" w:rsidP="00E817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dodatno se preko avtomatike za prezračevanje in klimatizacijo </w:t>
      </w:r>
      <w:r>
        <w:rPr>
          <w:rFonts w:asciiTheme="minorHAnsi" w:hAnsiTheme="minorHAnsi"/>
          <w:sz w:val="22"/>
          <w:szCs w:val="22"/>
        </w:rPr>
        <w:t>MR</w:t>
      </w:r>
      <w:r>
        <w:rPr>
          <w:rFonts w:asciiTheme="minorHAnsi" w:hAnsiTheme="minorHAnsi"/>
          <w:sz w:val="22"/>
          <w:szCs w:val="22"/>
        </w:rPr>
        <w:t xml:space="preserve"> prostora na fino priprav</w:t>
      </w:r>
      <w:r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še v sklopu Prezračevalnega seta </w:t>
      </w:r>
      <w:r>
        <w:rPr>
          <w:rFonts w:asciiTheme="minorHAnsi" w:hAnsiTheme="minorHAnsi"/>
          <w:sz w:val="22"/>
          <w:szCs w:val="22"/>
        </w:rPr>
        <w:t>KN1_MR,</w:t>
      </w:r>
      <w:r>
        <w:rPr>
          <w:rFonts w:asciiTheme="minorHAnsi" w:hAnsiTheme="minorHAnsi"/>
          <w:sz w:val="22"/>
          <w:szCs w:val="22"/>
        </w:rPr>
        <w:t xml:space="preserve"> kateri je </w:t>
      </w:r>
      <w:r w:rsidR="00C76DFF">
        <w:rPr>
          <w:rFonts w:asciiTheme="minorHAnsi" w:hAnsiTheme="minorHAnsi"/>
          <w:sz w:val="22"/>
          <w:szCs w:val="22"/>
        </w:rPr>
        <w:t xml:space="preserve">na dovodu </w:t>
      </w:r>
      <w:r>
        <w:rPr>
          <w:rFonts w:asciiTheme="minorHAnsi" w:hAnsiTheme="minorHAnsi"/>
          <w:sz w:val="22"/>
          <w:szCs w:val="22"/>
        </w:rPr>
        <w:t xml:space="preserve">sestavljen iz </w:t>
      </w:r>
    </w:p>
    <w:p w:rsidR="00E81733" w:rsidRDefault="00E81733" w:rsidP="00E817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Elektronskega </w:t>
      </w:r>
      <w:r w:rsidR="00E42B7C">
        <w:rPr>
          <w:rFonts w:asciiTheme="minorHAnsi" w:hAnsiTheme="minorHAnsi"/>
          <w:sz w:val="22"/>
          <w:szCs w:val="22"/>
        </w:rPr>
        <w:t xml:space="preserve">variabilnega </w:t>
      </w:r>
      <w:r>
        <w:rPr>
          <w:rFonts w:asciiTheme="minorHAnsi" w:hAnsiTheme="minorHAnsi"/>
          <w:sz w:val="22"/>
          <w:szCs w:val="22"/>
        </w:rPr>
        <w:t>regulatorj</w:t>
      </w:r>
      <w:r w:rsidR="00E42B7C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pretoka zraka </w:t>
      </w:r>
      <w:r w:rsidR="00E42B7C" w:rsidRPr="000D25F0">
        <w:rPr>
          <w:rFonts w:asciiTheme="minorHAnsi" w:hAnsiTheme="minorHAnsi"/>
          <w:sz w:val="22"/>
          <w:szCs w:val="22"/>
        </w:rPr>
        <w:t>KN1-VRV-01</w:t>
      </w:r>
      <w:r w:rsidR="00E42B7C">
        <w:rPr>
          <w:rFonts w:asciiTheme="minorHAnsi" w:hAnsiTheme="minorHAnsi"/>
          <w:sz w:val="22"/>
          <w:szCs w:val="22"/>
        </w:rPr>
        <w:t>, tip Optima-LV-RI-315,</w:t>
      </w:r>
    </w:p>
    <w:p w:rsidR="00E81733" w:rsidRDefault="00E81733" w:rsidP="00E817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kanalskega ventilatorja proizvod kot na primer Systemair tip </w:t>
      </w:r>
      <w:r w:rsidR="00E42B7C">
        <w:rPr>
          <w:rFonts w:asciiTheme="minorHAnsi" w:hAnsiTheme="minorHAnsi"/>
          <w:sz w:val="22"/>
          <w:szCs w:val="22"/>
        </w:rPr>
        <w:t>Prio silent 315 EC</w:t>
      </w:r>
      <w:r>
        <w:rPr>
          <w:rFonts w:asciiTheme="minorHAnsi" w:hAnsiTheme="minorHAnsi"/>
          <w:sz w:val="22"/>
          <w:szCs w:val="22"/>
        </w:rPr>
        <w:t xml:space="preserve">, </w:t>
      </w:r>
    </w:p>
    <w:p w:rsidR="00E81733" w:rsidRDefault="00E81733" w:rsidP="00E817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kanalskega elektro grelca tip VEAB CV31</w:t>
      </w:r>
      <w:r w:rsidR="00E42B7C">
        <w:rPr>
          <w:rFonts w:asciiTheme="minorHAnsi" w:hAnsiTheme="minorHAnsi"/>
          <w:sz w:val="22"/>
          <w:szCs w:val="22"/>
        </w:rPr>
        <w:t xml:space="preserve">5-5 kW MQXL, toplotne </w:t>
      </w:r>
      <w:r>
        <w:rPr>
          <w:rFonts w:asciiTheme="minorHAnsi" w:hAnsiTheme="minorHAnsi"/>
          <w:sz w:val="22"/>
          <w:szCs w:val="22"/>
        </w:rPr>
        <w:t xml:space="preserve">moči Qelgr=5,0 kW, </w:t>
      </w:r>
    </w:p>
    <w:p w:rsidR="00E42B7C" w:rsidRDefault="00E42B7C" w:rsidP="00E8173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vodnega </w:t>
      </w:r>
      <w:r w:rsidR="00E81733">
        <w:rPr>
          <w:rFonts w:asciiTheme="minorHAnsi" w:hAnsiTheme="minorHAnsi"/>
          <w:sz w:val="22"/>
          <w:szCs w:val="22"/>
        </w:rPr>
        <w:t>kanalske</w:t>
      </w:r>
      <w:r>
        <w:rPr>
          <w:rFonts w:asciiTheme="minorHAnsi" w:hAnsiTheme="minorHAnsi"/>
          <w:sz w:val="22"/>
          <w:szCs w:val="22"/>
        </w:rPr>
        <w:t xml:space="preserve">ga hladilnika zraka </w:t>
      </w:r>
      <w:r w:rsidR="00E81733">
        <w:rPr>
          <w:rFonts w:asciiTheme="minorHAnsi" w:hAnsiTheme="minorHAnsi" w:cs="Arial"/>
          <w:sz w:val="22"/>
          <w:szCs w:val="22"/>
        </w:rPr>
        <w:t xml:space="preserve">tip </w:t>
      </w:r>
      <w:r>
        <w:rPr>
          <w:rFonts w:asciiTheme="minorHAnsi" w:hAnsiTheme="minorHAnsi" w:cs="Arial"/>
          <w:sz w:val="22"/>
          <w:szCs w:val="22"/>
        </w:rPr>
        <w:t>CW12 3329S2.5 10T7 8R, 800x400x420</w:t>
      </w:r>
      <w:r w:rsidR="00E81733">
        <w:rPr>
          <w:rFonts w:asciiTheme="minorHAnsi" w:hAnsiTheme="minorHAnsi" w:cs="Arial"/>
          <w:sz w:val="22"/>
          <w:szCs w:val="22"/>
        </w:rPr>
        <w:t>, hladilne moči Qhl=1</w:t>
      </w:r>
      <w:r>
        <w:rPr>
          <w:rFonts w:asciiTheme="minorHAnsi" w:hAnsiTheme="minorHAnsi" w:cs="Arial"/>
          <w:sz w:val="22"/>
          <w:szCs w:val="22"/>
        </w:rPr>
        <w:t>0,2</w:t>
      </w:r>
      <w:r w:rsidR="00E81733">
        <w:rPr>
          <w:rFonts w:asciiTheme="minorHAnsi" w:hAnsiTheme="minorHAnsi" w:cs="Arial"/>
          <w:sz w:val="22"/>
          <w:szCs w:val="22"/>
        </w:rPr>
        <w:t xml:space="preserve"> kW, z eliminatorjem kapljic, vezan na </w:t>
      </w:r>
      <w:r>
        <w:rPr>
          <w:rFonts w:asciiTheme="minorHAnsi" w:hAnsiTheme="minorHAnsi" w:cs="Arial"/>
          <w:sz w:val="22"/>
          <w:szCs w:val="22"/>
        </w:rPr>
        <w:t>hišno konvektorsko hlajenje z Tr=9/14°C in</w:t>
      </w:r>
    </w:p>
    <w:p w:rsidR="00E81733" w:rsidRDefault="00E81733" w:rsidP="00E8173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kanalskega dušilnika zvoka tip DZ-2/100 840x</w:t>
      </w:r>
      <w:r w:rsidR="00E42B7C">
        <w:rPr>
          <w:rFonts w:asciiTheme="minorHAnsi" w:hAnsiTheme="minorHAnsi" w:cs="Arial"/>
          <w:sz w:val="22"/>
          <w:szCs w:val="22"/>
        </w:rPr>
        <w:t>3</w:t>
      </w:r>
      <w:r>
        <w:rPr>
          <w:rFonts w:asciiTheme="minorHAnsi" w:hAnsiTheme="minorHAnsi" w:cs="Arial"/>
          <w:sz w:val="22"/>
          <w:szCs w:val="22"/>
        </w:rPr>
        <w:t>00x1000,</w:t>
      </w:r>
    </w:p>
    <w:p w:rsidR="00C76DFF" w:rsidRDefault="00E81733" w:rsidP="00E8173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kanalov iz pocinkane pločevine</w:t>
      </w:r>
      <w:r w:rsidR="00E42B7C">
        <w:rPr>
          <w:rFonts w:asciiTheme="minorHAnsi" w:hAnsiTheme="minorHAnsi" w:cs="Arial"/>
          <w:sz w:val="22"/>
          <w:szCs w:val="22"/>
        </w:rPr>
        <w:t>, kateri s</w:t>
      </w:r>
      <w:r w:rsidR="00EB6AA6">
        <w:rPr>
          <w:rFonts w:asciiTheme="minorHAnsi" w:hAnsiTheme="minorHAnsi" w:cs="Arial"/>
          <w:sz w:val="22"/>
          <w:szCs w:val="22"/>
        </w:rPr>
        <w:t>e</w:t>
      </w:r>
      <w:r w:rsidR="00E42B7C">
        <w:rPr>
          <w:rFonts w:asciiTheme="minorHAnsi" w:hAnsiTheme="minorHAnsi" w:cs="Arial"/>
          <w:sz w:val="22"/>
          <w:szCs w:val="22"/>
        </w:rPr>
        <w:t xml:space="preserve"> spelj</w:t>
      </w:r>
      <w:r w:rsidR="00EB6AA6">
        <w:rPr>
          <w:rFonts w:asciiTheme="minorHAnsi" w:hAnsiTheme="minorHAnsi" w:cs="Arial"/>
          <w:sz w:val="22"/>
          <w:szCs w:val="22"/>
        </w:rPr>
        <w:t xml:space="preserve">ejo </w:t>
      </w:r>
      <w:r w:rsidR="00E42B7C">
        <w:rPr>
          <w:rFonts w:asciiTheme="minorHAnsi" w:hAnsiTheme="minorHAnsi" w:cs="Arial"/>
          <w:sz w:val="22"/>
          <w:szCs w:val="22"/>
        </w:rPr>
        <w:t xml:space="preserve">do MR kletke, kjer izvajalec </w:t>
      </w:r>
      <w:r w:rsidR="00C76DFF">
        <w:rPr>
          <w:rFonts w:asciiTheme="minorHAnsi" w:hAnsiTheme="minorHAnsi" w:cs="Arial"/>
          <w:sz w:val="22"/>
          <w:szCs w:val="22"/>
        </w:rPr>
        <w:t xml:space="preserve">preko MR filtra izvede priklop kanalov na </w:t>
      </w:r>
      <w:r w:rsidR="00E42B7C">
        <w:rPr>
          <w:rFonts w:asciiTheme="minorHAnsi" w:hAnsiTheme="minorHAnsi" w:cs="Arial"/>
          <w:sz w:val="22"/>
          <w:szCs w:val="22"/>
        </w:rPr>
        <w:t>MR kletk</w:t>
      </w:r>
      <w:r w:rsidR="00C76DFF">
        <w:rPr>
          <w:rFonts w:asciiTheme="minorHAnsi" w:hAnsiTheme="minorHAnsi" w:cs="Arial"/>
          <w:sz w:val="22"/>
          <w:szCs w:val="22"/>
        </w:rPr>
        <w:t>o.</w:t>
      </w:r>
    </w:p>
    <w:p w:rsidR="00EB6AA6" w:rsidRDefault="00EB6AA6" w:rsidP="00E81733">
      <w:pPr>
        <w:rPr>
          <w:rFonts w:asciiTheme="minorHAnsi" w:hAnsiTheme="minorHAnsi" w:cs="Arial"/>
          <w:sz w:val="22"/>
          <w:szCs w:val="22"/>
        </w:rPr>
      </w:pPr>
    </w:p>
    <w:p w:rsidR="00EB6AA6" w:rsidRPr="00AF1996" w:rsidRDefault="00EB6AA6" w:rsidP="00EB6AA6">
      <w:pPr>
        <w:rPr>
          <w:rFonts w:asciiTheme="minorHAnsi" w:hAnsiTheme="minorHAnsi"/>
          <w:b/>
          <w:sz w:val="22"/>
          <w:szCs w:val="22"/>
        </w:rPr>
      </w:pPr>
      <w:r w:rsidRPr="00AF1996">
        <w:rPr>
          <w:rFonts w:asciiTheme="minorHAnsi" w:hAnsiTheme="minorHAnsi"/>
          <w:b/>
          <w:sz w:val="22"/>
          <w:szCs w:val="22"/>
        </w:rPr>
        <w:t>Distribucija zraka znotraj MR kletke se izvede v sklopu izvedbe MR zaščitne kletke</w:t>
      </w:r>
      <w:r>
        <w:rPr>
          <w:rFonts w:asciiTheme="minorHAnsi" w:hAnsiTheme="minorHAnsi"/>
          <w:b/>
          <w:sz w:val="22"/>
          <w:szCs w:val="22"/>
        </w:rPr>
        <w:t xml:space="preserve"> in ni predmet tega del projekta.</w:t>
      </w:r>
    </w:p>
    <w:p w:rsidR="003541CD" w:rsidRDefault="003541CD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42B7C" w:rsidRDefault="000D25F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 xml:space="preserve">Kontrola temperature MR prostora se vrši preko posluževalnega tabloja </w:t>
      </w:r>
      <w:r w:rsidR="00E42B7C">
        <w:rPr>
          <w:rFonts w:asciiTheme="minorHAnsi" w:hAnsiTheme="minorHAnsi"/>
          <w:sz w:val="22"/>
          <w:szCs w:val="22"/>
        </w:rPr>
        <w:t xml:space="preserve">in krmilnika </w:t>
      </w:r>
      <w:r w:rsidRPr="000D25F0">
        <w:rPr>
          <w:rFonts w:asciiTheme="minorHAnsi" w:hAnsiTheme="minorHAnsi"/>
          <w:sz w:val="22"/>
          <w:szCs w:val="22"/>
        </w:rPr>
        <w:t>v sklopu prezračevalnega s</w:t>
      </w:r>
      <w:r w:rsidR="00E42B7C">
        <w:rPr>
          <w:rFonts w:asciiTheme="minorHAnsi" w:hAnsiTheme="minorHAnsi"/>
          <w:sz w:val="22"/>
          <w:szCs w:val="22"/>
        </w:rPr>
        <w:t xml:space="preserve">eta </w:t>
      </w:r>
      <w:r w:rsidRPr="000D25F0">
        <w:rPr>
          <w:rFonts w:asciiTheme="minorHAnsi" w:hAnsiTheme="minorHAnsi"/>
          <w:sz w:val="22"/>
          <w:szCs w:val="22"/>
        </w:rPr>
        <w:t xml:space="preserve">KN1_MR, kateri krmili dovodni ventilator in vse </w:t>
      </w:r>
      <w:r w:rsidR="00E42B7C">
        <w:rPr>
          <w:rFonts w:asciiTheme="minorHAnsi" w:hAnsiTheme="minorHAnsi"/>
          <w:sz w:val="22"/>
          <w:szCs w:val="22"/>
        </w:rPr>
        <w:t xml:space="preserve">ostale </w:t>
      </w:r>
      <w:r w:rsidRPr="000D25F0">
        <w:rPr>
          <w:rFonts w:asciiTheme="minorHAnsi" w:hAnsiTheme="minorHAnsi"/>
          <w:sz w:val="22"/>
          <w:szCs w:val="22"/>
        </w:rPr>
        <w:t>regulacijske elemente z elektro pogoni</w:t>
      </w:r>
      <w:r w:rsidR="00E42B7C">
        <w:rPr>
          <w:rFonts w:asciiTheme="minorHAnsi" w:hAnsiTheme="minorHAnsi"/>
          <w:sz w:val="22"/>
          <w:szCs w:val="22"/>
        </w:rPr>
        <w:t xml:space="preserve"> glede na željeno temperaturo v MR prostoru.</w:t>
      </w:r>
    </w:p>
    <w:p w:rsidR="005D0350" w:rsidRDefault="005D035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42B7C" w:rsidRDefault="00877CE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E42B7C">
        <w:rPr>
          <w:rFonts w:asciiTheme="minorHAnsi" w:hAnsiTheme="minorHAnsi"/>
          <w:sz w:val="22"/>
          <w:szCs w:val="22"/>
        </w:rPr>
        <w:t xml:space="preserve">rezračevanje in </w:t>
      </w:r>
      <w:r>
        <w:rPr>
          <w:rFonts w:asciiTheme="minorHAnsi" w:hAnsiTheme="minorHAnsi"/>
          <w:sz w:val="22"/>
          <w:szCs w:val="22"/>
        </w:rPr>
        <w:t>klimatizacija MR prostora se vrši z količinsko in temperaturno regulacijo.</w:t>
      </w:r>
    </w:p>
    <w:p w:rsidR="00877CE0" w:rsidRDefault="00877CE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877CE0" w:rsidRDefault="00877CE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Celoten prezračevalni set se preko krmilnika veže na hišni CNS sistem, kar je obdelano v načrtu Elektro instalacij.</w:t>
      </w:r>
    </w:p>
    <w:p w:rsidR="00877CE0" w:rsidRDefault="00877CE0" w:rsidP="000D25F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B6AA6" w:rsidRDefault="00B56690" w:rsidP="00B56690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 xml:space="preserve">Prezračevalni sistem </w:t>
      </w:r>
      <w:r w:rsidR="00EB6AA6">
        <w:rPr>
          <w:rFonts w:asciiTheme="minorHAnsi" w:hAnsiTheme="minorHAnsi" w:cs="Arial"/>
          <w:sz w:val="22"/>
          <w:szCs w:val="22"/>
        </w:rPr>
        <w:t xml:space="preserve">KN1 in tako tudi prezračevalni set KN1_MR </w:t>
      </w:r>
      <w:r w:rsidRPr="001407DE">
        <w:rPr>
          <w:rFonts w:asciiTheme="minorHAnsi" w:hAnsiTheme="minorHAnsi" w:cs="Arial"/>
          <w:sz w:val="22"/>
          <w:szCs w:val="22"/>
        </w:rPr>
        <w:t>obratuje stalno, ko uporabnik to želi</w:t>
      </w:r>
      <w:r w:rsidR="00CC1C90">
        <w:rPr>
          <w:rFonts w:asciiTheme="minorHAnsi" w:hAnsiTheme="minorHAnsi" w:cs="Arial"/>
          <w:sz w:val="22"/>
          <w:szCs w:val="22"/>
        </w:rPr>
        <w:t xml:space="preserve">, predvidoma </w:t>
      </w:r>
      <w:r w:rsidR="00EB6AA6">
        <w:rPr>
          <w:rFonts w:asciiTheme="minorHAnsi" w:hAnsiTheme="minorHAnsi" w:cs="Arial"/>
          <w:sz w:val="22"/>
          <w:szCs w:val="22"/>
        </w:rPr>
        <w:t>KN1</w:t>
      </w:r>
      <w:r w:rsidR="00CC1C90">
        <w:rPr>
          <w:rFonts w:asciiTheme="minorHAnsi" w:hAnsiTheme="minorHAnsi" w:cs="Arial"/>
          <w:sz w:val="22"/>
          <w:szCs w:val="22"/>
        </w:rPr>
        <w:t xml:space="preserve"> obratuje 24 ur na dan in 7 dni v tednu</w:t>
      </w:r>
      <w:r w:rsidRPr="001407DE">
        <w:rPr>
          <w:rFonts w:asciiTheme="minorHAnsi" w:hAnsiTheme="minorHAnsi" w:cs="Arial"/>
          <w:sz w:val="22"/>
          <w:szCs w:val="22"/>
        </w:rPr>
        <w:t xml:space="preserve">. </w:t>
      </w:r>
    </w:p>
    <w:p w:rsidR="00EB6AA6" w:rsidRDefault="00EB6AA6" w:rsidP="00B56690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C1C90" w:rsidRDefault="00CC1C90" w:rsidP="00CC1C9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Funkcionalno se avtomatika </w:t>
      </w:r>
      <w:r w:rsidR="00EB6AA6">
        <w:rPr>
          <w:rFonts w:asciiTheme="minorHAnsi" w:hAnsiTheme="minorHAnsi" w:cs="Arial"/>
          <w:sz w:val="22"/>
          <w:szCs w:val="22"/>
        </w:rPr>
        <w:t>KN1_MR</w:t>
      </w:r>
      <w:r>
        <w:rPr>
          <w:rFonts w:asciiTheme="minorHAnsi" w:hAnsiTheme="minorHAnsi" w:cs="Arial"/>
          <w:sz w:val="22"/>
          <w:szCs w:val="22"/>
        </w:rPr>
        <w:t xml:space="preserve"> nastavi na zahtevane klimatske pogoje v MR prostoru, to je temperatura prostora </w:t>
      </w:r>
      <w:r>
        <w:rPr>
          <w:rFonts w:asciiTheme="minorHAnsi" w:hAnsiTheme="minorHAnsi"/>
          <w:sz w:val="22"/>
          <w:szCs w:val="22"/>
        </w:rPr>
        <w:t>Tp=1</w:t>
      </w:r>
      <w:r w:rsidR="004445A8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in 22°C in vlažnosti med i=40 in </w:t>
      </w:r>
      <w:r w:rsidR="00F9361C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0 %</w:t>
      </w:r>
      <w:r w:rsidR="00F9361C">
        <w:rPr>
          <w:rFonts w:asciiTheme="minorHAnsi" w:hAnsiTheme="minorHAnsi"/>
          <w:sz w:val="22"/>
          <w:szCs w:val="22"/>
        </w:rPr>
        <w:t>.</w:t>
      </w:r>
    </w:p>
    <w:p w:rsidR="00B56690" w:rsidRPr="001407DE" w:rsidRDefault="00B56690" w:rsidP="00B56690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B6AA6" w:rsidRDefault="00B56690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1407DE">
        <w:rPr>
          <w:rFonts w:asciiTheme="minorHAnsi" w:hAnsiTheme="minorHAnsi" w:cs="Arial"/>
          <w:iCs/>
          <w:sz w:val="22"/>
        </w:rPr>
        <w:t xml:space="preserve">Ustrezno pripravljen zrak pripravljen v </w:t>
      </w:r>
      <w:r w:rsidR="00EB6AA6">
        <w:rPr>
          <w:rFonts w:asciiTheme="minorHAnsi" w:hAnsiTheme="minorHAnsi" w:cs="Arial"/>
          <w:iCs/>
          <w:sz w:val="22"/>
        </w:rPr>
        <w:t xml:space="preserve">KN1_MR </w:t>
      </w:r>
      <w:r w:rsidRPr="001407DE">
        <w:rPr>
          <w:rFonts w:asciiTheme="minorHAnsi" w:hAnsiTheme="minorHAnsi" w:cs="Arial"/>
          <w:iCs/>
          <w:sz w:val="22"/>
        </w:rPr>
        <w:t xml:space="preserve">se dovaja v </w:t>
      </w:r>
      <w:r w:rsidR="00EB6AA6">
        <w:rPr>
          <w:rFonts w:asciiTheme="minorHAnsi" w:hAnsiTheme="minorHAnsi" w:cs="Arial"/>
          <w:iCs/>
          <w:sz w:val="22"/>
        </w:rPr>
        <w:t xml:space="preserve">do MR kletke </w:t>
      </w:r>
      <w:r w:rsidRPr="001407DE">
        <w:rPr>
          <w:rFonts w:asciiTheme="minorHAnsi" w:hAnsiTheme="minorHAnsi" w:cs="Arial"/>
          <w:iCs/>
          <w:sz w:val="22"/>
        </w:rPr>
        <w:t>po kanalih iz pocinkane pločevine</w:t>
      </w:r>
      <w:r>
        <w:rPr>
          <w:rFonts w:asciiTheme="minorHAnsi" w:hAnsiTheme="minorHAnsi" w:cs="Arial"/>
          <w:iCs/>
          <w:sz w:val="22"/>
        </w:rPr>
        <w:t xml:space="preserve">, okroglih in pravokotnih oblik, </w:t>
      </w:r>
      <w:r w:rsidR="002B2369">
        <w:rPr>
          <w:rFonts w:asciiTheme="minorHAnsi" w:hAnsiTheme="minorHAnsi" w:cs="Arial"/>
          <w:iCs/>
          <w:sz w:val="22"/>
        </w:rPr>
        <w:t xml:space="preserve">kateri se veže </w:t>
      </w:r>
      <w:r w:rsidR="00F81B34">
        <w:rPr>
          <w:rFonts w:asciiTheme="minorHAnsi" w:hAnsiTheme="minorHAnsi" w:cs="Arial"/>
          <w:iCs/>
          <w:sz w:val="22"/>
        </w:rPr>
        <w:t>preko MR filtra na</w:t>
      </w:r>
      <w:r w:rsidR="002B2369">
        <w:rPr>
          <w:rFonts w:asciiTheme="minorHAnsi" w:hAnsiTheme="minorHAnsi" w:cs="Arial"/>
          <w:iCs/>
          <w:sz w:val="22"/>
        </w:rPr>
        <w:t xml:space="preserve"> MR kletko</w:t>
      </w:r>
      <w:r w:rsidR="00EB6AA6">
        <w:rPr>
          <w:rFonts w:asciiTheme="minorHAnsi" w:hAnsiTheme="minorHAnsi" w:cs="Arial"/>
          <w:iCs/>
          <w:sz w:val="22"/>
        </w:rPr>
        <w:t>.</w:t>
      </w:r>
    </w:p>
    <w:p w:rsidR="00EB6AA6" w:rsidRDefault="00EB6AA6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EC4C01" w:rsidRPr="00EC4C01" w:rsidRDefault="00EC4C01" w:rsidP="00EC4C01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EC4C01">
        <w:rPr>
          <w:rFonts w:asciiTheme="minorHAnsi" w:hAnsiTheme="minorHAnsi" w:cs="Arial"/>
          <w:iCs/>
          <w:sz w:val="22"/>
        </w:rPr>
        <w:lastRenderedPageBreak/>
        <w:t>Vsi novo vgrajeni kanali za prezračevanje se morajo ustrezno in strokovno dezinficirati.</w:t>
      </w:r>
    </w:p>
    <w:p w:rsidR="00F81B34" w:rsidRDefault="00F81B34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5D0350" w:rsidRDefault="002B2369" w:rsidP="002B2369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2F766F">
        <w:rPr>
          <w:rFonts w:asciiTheme="minorHAnsi" w:hAnsiTheme="minorHAnsi" w:cs="Arial"/>
          <w:iCs/>
          <w:sz w:val="22"/>
        </w:rPr>
        <w:t xml:space="preserve">Dovodni in odvodni kanali </w:t>
      </w:r>
      <w:r>
        <w:rPr>
          <w:rFonts w:asciiTheme="minorHAnsi" w:hAnsiTheme="minorHAnsi" w:cs="Arial"/>
          <w:iCs/>
          <w:sz w:val="22"/>
        </w:rPr>
        <w:t xml:space="preserve">za potrebe prezračevanja in klimatizacije </w:t>
      </w:r>
      <w:r w:rsidRPr="002F766F">
        <w:rPr>
          <w:rFonts w:asciiTheme="minorHAnsi" w:hAnsiTheme="minorHAnsi" w:cs="Arial"/>
          <w:iCs/>
          <w:sz w:val="22"/>
        </w:rPr>
        <w:t xml:space="preserve">se </w:t>
      </w:r>
      <w:r>
        <w:rPr>
          <w:rFonts w:asciiTheme="minorHAnsi" w:hAnsiTheme="minorHAnsi" w:cs="Arial"/>
          <w:iCs/>
          <w:sz w:val="22"/>
        </w:rPr>
        <w:t xml:space="preserve">speljejo </w:t>
      </w:r>
      <w:r w:rsidR="00EB6AA6">
        <w:rPr>
          <w:rFonts w:asciiTheme="minorHAnsi" w:hAnsiTheme="minorHAnsi" w:cs="Arial"/>
          <w:iCs/>
          <w:sz w:val="22"/>
        </w:rPr>
        <w:t>pod stropom kleti 2, v SM stropu</w:t>
      </w:r>
      <w:r w:rsidR="00F81B34">
        <w:rPr>
          <w:rFonts w:asciiTheme="minorHAnsi" w:hAnsiTheme="minorHAnsi" w:cs="Arial"/>
          <w:iCs/>
          <w:sz w:val="22"/>
        </w:rPr>
        <w:t>, v MR TP ni SM stropa, kanali so pod stropom vidn</w:t>
      </w:r>
      <w:r w:rsidR="005D0350">
        <w:rPr>
          <w:rFonts w:asciiTheme="minorHAnsi" w:hAnsiTheme="minorHAnsi" w:cs="Arial"/>
          <w:iCs/>
          <w:sz w:val="22"/>
        </w:rPr>
        <w:t>i.</w:t>
      </w:r>
    </w:p>
    <w:p w:rsidR="005D0350" w:rsidRDefault="005D0350" w:rsidP="002B236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5D0350" w:rsidRDefault="002B2369" w:rsidP="005D035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55A5E">
        <w:rPr>
          <w:rFonts w:asciiTheme="minorHAnsi" w:hAnsiTheme="minorHAnsi"/>
          <w:sz w:val="22"/>
          <w:szCs w:val="22"/>
        </w:rPr>
        <w:t xml:space="preserve">Vsi kanali v sklopu sistema </w:t>
      </w:r>
      <w:r>
        <w:rPr>
          <w:rFonts w:asciiTheme="minorHAnsi" w:hAnsiTheme="minorHAnsi"/>
          <w:sz w:val="22"/>
          <w:szCs w:val="22"/>
        </w:rPr>
        <w:t xml:space="preserve">prezračevanja in klimatizacije </w:t>
      </w:r>
      <w:r w:rsidR="005D0350">
        <w:rPr>
          <w:rFonts w:asciiTheme="minorHAnsi" w:hAnsiTheme="minorHAnsi"/>
          <w:sz w:val="22"/>
          <w:szCs w:val="22"/>
        </w:rPr>
        <w:t>KN1_MR</w:t>
      </w:r>
      <w:r>
        <w:rPr>
          <w:rFonts w:asciiTheme="minorHAnsi" w:hAnsiTheme="minorHAnsi"/>
          <w:sz w:val="22"/>
          <w:szCs w:val="22"/>
        </w:rPr>
        <w:t xml:space="preserve">, </w:t>
      </w:r>
      <w:r w:rsidR="00F81B34">
        <w:rPr>
          <w:rFonts w:asciiTheme="minorHAnsi" w:hAnsiTheme="minorHAnsi"/>
          <w:sz w:val="22"/>
          <w:szCs w:val="22"/>
        </w:rPr>
        <w:t>za MR prostor</w:t>
      </w:r>
      <w:r w:rsidR="005D035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</w:t>
      </w:r>
      <w:r w:rsidRPr="00555A5E">
        <w:rPr>
          <w:rFonts w:asciiTheme="minorHAnsi" w:hAnsiTheme="minorHAnsi"/>
          <w:sz w:val="22"/>
          <w:szCs w:val="22"/>
        </w:rPr>
        <w:t>e toplotno in protikondenzno izolirajo</w:t>
      </w:r>
      <w:r w:rsidR="005D0350">
        <w:rPr>
          <w:rFonts w:asciiTheme="minorHAnsi" w:hAnsiTheme="minorHAnsi"/>
          <w:sz w:val="22"/>
          <w:szCs w:val="22"/>
        </w:rPr>
        <w:t xml:space="preserve"> </w:t>
      </w:r>
      <w:r w:rsidR="005D0350" w:rsidRPr="00F81B34">
        <w:rPr>
          <w:rFonts w:asciiTheme="minorHAnsi" w:hAnsiTheme="minorHAnsi"/>
          <w:sz w:val="22"/>
          <w:szCs w:val="22"/>
        </w:rPr>
        <w:t>z Kaiflex ST ploščami</w:t>
      </w:r>
      <w:r w:rsidR="005D0350">
        <w:rPr>
          <w:rFonts w:asciiTheme="minorHAnsi" w:hAnsiTheme="minorHAnsi"/>
          <w:sz w:val="22"/>
          <w:szCs w:val="22"/>
        </w:rPr>
        <w:t>,</w:t>
      </w:r>
    </w:p>
    <w:p w:rsidR="005D0350" w:rsidRDefault="005D0350" w:rsidP="005D035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Pr="00F81B34">
        <w:rPr>
          <w:rFonts w:asciiTheme="minorHAnsi" w:hAnsiTheme="minorHAnsi"/>
          <w:sz w:val="22"/>
          <w:szCs w:val="22"/>
        </w:rPr>
        <w:t xml:space="preserve">ovodni kanali </w:t>
      </w:r>
      <w:r>
        <w:rPr>
          <w:rFonts w:asciiTheme="minorHAnsi" w:hAnsiTheme="minorHAnsi"/>
          <w:sz w:val="22"/>
          <w:szCs w:val="22"/>
        </w:rPr>
        <w:t>do MR kletke s</w:t>
      </w:r>
      <w:r w:rsidRPr="00F81B34">
        <w:rPr>
          <w:rFonts w:asciiTheme="minorHAnsi" w:hAnsiTheme="minorHAnsi"/>
          <w:sz w:val="22"/>
          <w:szCs w:val="22"/>
        </w:rPr>
        <w:t>e izolirajo z Kaiflex ST ploščami debeline 32 mm, odvodni kanali</w:t>
      </w:r>
      <w:r>
        <w:rPr>
          <w:rFonts w:asciiTheme="minorHAnsi" w:hAnsiTheme="minorHAnsi"/>
          <w:sz w:val="22"/>
          <w:szCs w:val="22"/>
        </w:rPr>
        <w:t xml:space="preserve"> </w:t>
      </w:r>
      <w:r w:rsidRPr="00F81B34">
        <w:rPr>
          <w:rFonts w:asciiTheme="minorHAnsi" w:hAnsiTheme="minorHAnsi"/>
          <w:sz w:val="22"/>
          <w:szCs w:val="22"/>
        </w:rPr>
        <w:t>se izolirajo z Kaiflex ST ploščami debeline 19 mm</w:t>
      </w:r>
      <w:r>
        <w:rPr>
          <w:rFonts w:asciiTheme="minorHAnsi" w:hAnsiTheme="minorHAnsi"/>
          <w:sz w:val="22"/>
          <w:szCs w:val="22"/>
        </w:rPr>
        <w:t xml:space="preserve">, </w:t>
      </w:r>
      <w:r w:rsidRPr="00F81B34">
        <w:rPr>
          <w:rFonts w:asciiTheme="minorHAnsi" w:hAnsiTheme="minorHAnsi"/>
          <w:sz w:val="22"/>
          <w:szCs w:val="22"/>
        </w:rPr>
        <w:t>vse debeline TI so označene tudi na načrtih.</w:t>
      </w:r>
    </w:p>
    <w:p w:rsidR="00F81B34" w:rsidRPr="00F81B34" w:rsidRDefault="00F81B34" w:rsidP="00F81B34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F81B34" w:rsidRPr="00F81B34" w:rsidRDefault="00F81B34" w:rsidP="00F81B34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F81B34">
        <w:rPr>
          <w:rFonts w:asciiTheme="minorHAnsi" w:hAnsiTheme="minorHAnsi"/>
          <w:sz w:val="22"/>
          <w:szCs w:val="22"/>
        </w:rPr>
        <w:t>Kanali se obešajo na strop in stene objekta preko sistemskih obešal, konzol in navojnih palic.</w:t>
      </w:r>
    </w:p>
    <w:p w:rsidR="005D0350" w:rsidRDefault="005D0350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B56690" w:rsidRDefault="00B56690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>
        <w:rPr>
          <w:rFonts w:asciiTheme="minorHAnsi" w:hAnsiTheme="minorHAnsi" w:cs="Arial"/>
          <w:iCs/>
          <w:sz w:val="22"/>
        </w:rPr>
        <w:t>Krmiljenje prezračevalnega s</w:t>
      </w:r>
      <w:r w:rsidR="005D0350">
        <w:rPr>
          <w:rFonts w:asciiTheme="minorHAnsi" w:hAnsiTheme="minorHAnsi" w:cs="Arial"/>
          <w:iCs/>
          <w:sz w:val="22"/>
        </w:rPr>
        <w:t>eta</w:t>
      </w:r>
      <w:r>
        <w:rPr>
          <w:rFonts w:asciiTheme="minorHAnsi" w:hAnsiTheme="minorHAnsi" w:cs="Arial"/>
          <w:iCs/>
          <w:sz w:val="22"/>
        </w:rPr>
        <w:t xml:space="preserve"> </w:t>
      </w:r>
      <w:r w:rsidR="005D0350">
        <w:rPr>
          <w:rFonts w:asciiTheme="minorHAnsi" w:hAnsiTheme="minorHAnsi" w:cs="Arial"/>
          <w:iCs/>
          <w:sz w:val="22"/>
        </w:rPr>
        <w:t xml:space="preserve">KN1_MR </w:t>
      </w:r>
      <w:r>
        <w:rPr>
          <w:rFonts w:asciiTheme="minorHAnsi" w:hAnsiTheme="minorHAnsi" w:cs="Arial"/>
          <w:iCs/>
          <w:sz w:val="22"/>
        </w:rPr>
        <w:t xml:space="preserve">se vrši </w:t>
      </w:r>
      <w:r w:rsidR="00A15719">
        <w:rPr>
          <w:rFonts w:asciiTheme="minorHAnsi" w:hAnsiTheme="minorHAnsi" w:cs="Arial"/>
          <w:iCs/>
          <w:sz w:val="22"/>
        </w:rPr>
        <w:t>preko posluževaln</w:t>
      </w:r>
      <w:r w:rsidR="005D0350">
        <w:rPr>
          <w:rFonts w:asciiTheme="minorHAnsi" w:hAnsiTheme="minorHAnsi" w:cs="Arial"/>
          <w:iCs/>
          <w:sz w:val="22"/>
        </w:rPr>
        <w:t>ega tabloja in krmilnika  v sklopu KN1_MR</w:t>
      </w:r>
      <w:r w:rsidR="00A15719">
        <w:rPr>
          <w:rFonts w:asciiTheme="minorHAnsi" w:hAnsiTheme="minorHAnsi" w:cs="Arial"/>
          <w:iCs/>
          <w:sz w:val="22"/>
        </w:rPr>
        <w:t xml:space="preserve">, posluževalnik se predvidoma montira na steno </w:t>
      </w:r>
      <w:r w:rsidR="00F81B34">
        <w:rPr>
          <w:rFonts w:asciiTheme="minorHAnsi" w:hAnsiTheme="minorHAnsi" w:cs="Arial"/>
          <w:iCs/>
          <w:sz w:val="22"/>
        </w:rPr>
        <w:t xml:space="preserve">MR </w:t>
      </w:r>
      <w:r w:rsidR="005D0350">
        <w:rPr>
          <w:rFonts w:asciiTheme="minorHAnsi" w:hAnsiTheme="minorHAnsi" w:cs="Arial"/>
          <w:iCs/>
          <w:sz w:val="22"/>
        </w:rPr>
        <w:t>kontrolne sobe</w:t>
      </w:r>
      <w:r>
        <w:rPr>
          <w:rFonts w:asciiTheme="minorHAnsi" w:hAnsiTheme="minorHAnsi" w:cs="Arial"/>
          <w:iCs/>
          <w:sz w:val="22"/>
        </w:rPr>
        <w:t>.</w:t>
      </w:r>
    </w:p>
    <w:p w:rsidR="00805BB7" w:rsidRDefault="00805BB7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805BB7" w:rsidRDefault="00805BB7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510E5C" w:rsidRDefault="00510E5C" w:rsidP="00B56690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>
        <w:rPr>
          <w:rFonts w:asciiTheme="minorHAnsi" w:hAnsiTheme="minorHAnsi" w:cs="Arial"/>
          <w:sz w:val="22"/>
          <w:szCs w:val="22"/>
          <w:u w:val="single"/>
        </w:rPr>
        <w:t xml:space="preserve">PREZRAČEVANJE </w:t>
      </w:r>
      <w:r w:rsidR="0003542E">
        <w:rPr>
          <w:rFonts w:asciiTheme="minorHAnsi" w:hAnsiTheme="minorHAnsi" w:cs="Arial"/>
          <w:sz w:val="22"/>
          <w:szCs w:val="22"/>
          <w:u w:val="single"/>
        </w:rPr>
        <w:t xml:space="preserve">OSTALIH </w:t>
      </w:r>
      <w:r>
        <w:rPr>
          <w:rFonts w:asciiTheme="minorHAnsi" w:hAnsiTheme="minorHAnsi" w:cs="Arial"/>
          <w:sz w:val="22"/>
          <w:szCs w:val="22"/>
          <w:u w:val="single"/>
        </w:rPr>
        <w:t>PRIPADAJOČIH MR PROSTOROV</w:t>
      </w:r>
    </w:p>
    <w:p w:rsidR="00805BB7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55A5E">
        <w:rPr>
          <w:rFonts w:asciiTheme="minorHAnsi" w:hAnsiTheme="minorHAnsi"/>
          <w:sz w:val="22"/>
          <w:szCs w:val="22"/>
        </w:rPr>
        <w:t xml:space="preserve">Za potrebe </w:t>
      </w:r>
      <w:r>
        <w:rPr>
          <w:rFonts w:asciiTheme="minorHAnsi" w:hAnsiTheme="minorHAnsi"/>
          <w:sz w:val="22"/>
          <w:szCs w:val="22"/>
        </w:rPr>
        <w:t>prezračevanja</w:t>
      </w:r>
      <w:r>
        <w:rPr>
          <w:rFonts w:asciiTheme="minorHAnsi" w:hAnsiTheme="minorHAnsi"/>
          <w:sz w:val="22"/>
          <w:szCs w:val="22"/>
        </w:rPr>
        <w:t xml:space="preserve"> </w:t>
      </w:r>
      <w:r w:rsidR="00C76DFF">
        <w:rPr>
          <w:rFonts w:asciiTheme="minorHAnsi" w:hAnsiTheme="minorHAnsi"/>
          <w:sz w:val="22"/>
          <w:szCs w:val="22"/>
        </w:rPr>
        <w:t xml:space="preserve">ostalih </w:t>
      </w:r>
      <w:r>
        <w:rPr>
          <w:rFonts w:asciiTheme="minorHAnsi" w:hAnsiTheme="minorHAnsi"/>
          <w:sz w:val="22"/>
          <w:szCs w:val="22"/>
        </w:rPr>
        <w:t xml:space="preserve">pripadajočih MR prostorov </w:t>
      </w:r>
      <w:r>
        <w:rPr>
          <w:rFonts w:asciiTheme="minorHAnsi" w:hAnsiTheme="minorHAnsi"/>
          <w:sz w:val="22"/>
          <w:szCs w:val="22"/>
        </w:rPr>
        <w:t>j</w:t>
      </w:r>
      <w:r w:rsidRPr="00555A5E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</w:t>
      </w:r>
      <w:r w:rsidR="00805BB7">
        <w:rPr>
          <w:rFonts w:asciiTheme="minorHAnsi" w:hAnsiTheme="minorHAnsi"/>
          <w:sz w:val="22"/>
          <w:szCs w:val="22"/>
        </w:rPr>
        <w:t xml:space="preserve">v obravnavanih prostorih, na območju gradnje MR prostorov, </w:t>
      </w:r>
      <w:r>
        <w:rPr>
          <w:rFonts w:asciiTheme="minorHAnsi" w:hAnsiTheme="minorHAnsi"/>
          <w:sz w:val="22"/>
          <w:szCs w:val="22"/>
        </w:rPr>
        <w:t xml:space="preserve">že posebej izvedena veja za prezračevanje </w:t>
      </w:r>
      <w:r w:rsidR="00805BB7">
        <w:rPr>
          <w:rFonts w:asciiTheme="minorHAnsi" w:hAnsiTheme="minorHAnsi"/>
          <w:sz w:val="22"/>
          <w:szCs w:val="22"/>
        </w:rPr>
        <w:t xml:space="preserve">ostalih pripadajočih </w:t>
      </w:r>
      <w:r>
        <w:rPr>
          <w:rFonts w:asciiTheme="minorHAnsi" w:hAnsiTheme="minorHAnsi"/>
          <w:sz w:val="22"/>
          <w:szCs w:val="22"/>
        </w:rPr>
        <w:t>MR prostor</w:t>
      </w:r>
      <w:r w:rsidR="00805BB7">
        <w:rPr>
          <w:rFonts w:asciiTheme="minorHAnsi" w:hAnsiTheme="minorHAnsi"/>
          <w:sz w:val="22"/>
          <w:szCs w:val="22"/>
        </w:rPr>
        <w:t>ov.</w:t>
      </w:r>
    </w:p>
    <w:p w:rsidR="00805BB7" w:rsidRDefault="00805BB7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805BB7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 xml:space="preserve">Zaradi večjih </w:t>
      </w:r>
      <w:r w:rsidR="00805BB7">
        <w:rPr>
          <w:rFonts w:asciiTheme="minorHAnsi" w:hAnsiTheme="minorHAnsi"/>
          <w:sz w:val="22"/>
          <w:szCs w:val="22"/>
        </w:rPr>
        <w:t>potreb po svežem zraku</w:t>
      </w:r>
      <w:r w:rsidRPr="000D25F0">
        <w:rPr>
          <w:rFonts w:asciiTheme="minorHAnsi" w:hAnsiTheme="minorHAnsi"/>
          <w:sz w:val="22"/>
          <w:szCs w:val="22"/>
        </w:rPr>
        <w:t xml:space="preserve">, kot je bilo predvideno v prvotnem osnovnem projektu </w:t>
      </w:r>
      <w:r>
        <w:rPr>
          <w:rFonts w:asciiTheme="minorHAnsi" w:hAnsiTheme="minorHAnsi"/>
          <w:sz w:val="22"/>
          <w:szCs w:val="22"/>
        </w:rPr>
        <w:t>strojnih instalacij</w:t>
      </w:r>
      <w:r w:rsidRPr="000D25F0">
        <w:rPr>
          <w:rFonts w:asciiTheme="minorHAnsi" w:hAnsiTheme="minorHAnsi"/>
          <w:sz w:val="22"/>
          <w:szCs w:val="22"/>
        </w:rPr>
        <w:t xml:space="preserve">, je za učinkovito </w:t>
      </w:r>
      <w:r w:rsidR="00805BB7">
        <w:rPr>
          <w:rFonts w:asciiTheme="minorHAnsi" w:hAnsiTheme="minorHAnsi"/>
          <w:sz w:val="22"/>
          <w:szCs w:val="22"/>
        </w:rPr>
        <w:t xml:space="preserve">prezračevanja ostalih pripadajočih MR prostorov </w:t>
      </w:r>
      <w:r w:rsidRPr="000D25F0">
        <w:rPr>
          <w:rFonts w:asciiTheme="minorHAnsi" w:hAnsiTheme="minorHAnsi"/>
          <w:sz w:val="22"/>
          <w:szCs w:val="22"/>
        </w:rPr>
        <w:t>pot</w:t>
      </w:r>
      <w:r>
        <w:rPr>
          <w:rFonts w:asciiTheme="minorHAnsi" w:hAnsiTheme="minorHAnsi"/>
          <w:sz w:val="22"/>
          <w:szCs w:val="22"/>
        </w:rPr>
        <w:t>r</w:t>
      </w:r>
      <w:r w:rsidRPr="000D25F0">
        <w:rPr>
          <w:rFonts w:asciiTheme="minorHAnsi" w:hAnsiTheme="minorHAnsi"/>
          <w:sz w:val="22"/>
          <w:szCs w:val="22"/>
        </w:rPr>
        <w:t>ebn</w:t>
      </w:r>
      <w:r>
        <w:rPr>
          <w:rFonts w:asciiTheme="minorHAnsi" w:hAnsiTheme="minorHAnsi"/>
          <w:sz w:val="22"/>
          <w:szCs w:val="22"/>
        </w:rPr>
        <w:t>o</w:t>
      </w:r>
      <w:r w:rsidRPr="000D25F0">
        <w:rPr>
          <w:rFonts w:asciiTheme="minorHAnsi" w:hAnsiTheme="minorHAnsi"/>
          <w:sz w:val="22"/>
          <w:szCs w:val="22"/>
        </w:rPr>
        <w:t xml:space="preserve"> povečati dovod zraka iz V</w:t>
      </w:r>
      <w:r>
        <w:rPr>
          <w:rFonts w:asciiTheme="minorHAnsi" w:hAnsiTheme="minorHAnsi"/>
          <w:sz w:val="22"/>
          <w:szCs w:val="22"/>
        </w:rPr>
        <w:t>h</w:t>
      </w:r>
      <w:r w:rsidRPr="000D25F0">
        <w:rPr>
          <w:rFonts w:asciiTheme="minorHAnsi" w:hAnsiTheme="minorHAnsi"/>
          <w:sz w:val="22"/>
          <w:szCs w:val="22"/>
        </w:rPr>
        <w:t>=</w:t>
      </w:r>
      <w:r w:rsidR="00805BB7">
        <w:rPr>
          <w:rFonts w:asciiTheme="minorHAnsi" w:hAnsiTheme="minorHAnsi"/>
          <w:sz w:val="22"/>
          <w:szCs w:val="22"/>
        </w:rPr>
        <w:t>40</w:t>
      </w:r>
      <w:r w:rsidRPr="000D25F0">
        <w:rPr>
          <w:rFonts w:asciiTheme="minorHAnsi" w:hAnsiTheme="minorHAnsi"/>
          <w:sz w:val="22"/>
          <w:szCs w:val="22"/>
        </w:rPr>
        <w:t>0 m3/h na V</w:t>
      </w:r>
      <w:r>
        <w:rPr>
          <w:rFonts w:asciiTheme="minorHAnsi" w:hAnsiTheme="minorHAnsi"/>
          <w:sz w:val="22"/>
          <w:szCs w:val="22"/>
        </w:rPr>
        <w:t>h</w:t>
      </w:r>
      <w:r w:rsidRPr="000D25F0">
        <w:rPr>
          <w:rFonts w:asciiTheme="minorHAnsi" w:hAnsiTheme="minorHAnsi"/>
          <w:sz w:val="22"/>
          <w:szCs w:val="22"/>
        </w:rPr>
        <w:t>=4</w:t>
      </w:r>
      <w:r w:rsidR="00805BB7">
        <w:rPr>
          <w:rFonts w:asciiTheme="minorHAnsi" w:hAnsiTheme="minorHAnsi"/>
          <w:sz w:val="22"/>
          <w:szCs w:val="22"/>
        </w:rPr>
        <w:t>5</w:t>
      </w:r>
      <w:r w:rsidRPr="000D25F0">
        <w:rPr>
          <w:rFonts w:asciiTheme="minorHAnsi" w:hAnsiTheme="minorHAnsi"/>
          <w:sz w:val="22"/>
          <w:szCs w:val="22"/>
        </w:rPr>
        <w:t>0 m3/h</w:t>
      </w:r>
      <w:r w:rsidR="00805BB7">
        <w:rPr>
          <w:rFonts w:asciiTheme="minorHAnsi" w:hAnsiTheme="minorHAnsi"/>
          <w:sz w:val="22"/>
          <w:szCs w:val="22"/>
        </w:rPr>
        <w:t>.</w:t>
      </w:r>
    </w:p>
    <w:p w:rsidR="0003542E" w:rsidRPr="000D25F0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03542E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D25F0">
        <w:rPr>
          <w:rFonts w:asciiTheme="minorHAnsi" w:hAnsiTheme="minorHAnsi"/>
          <w:sz w:val="22"/>
          <w:szCs w:val="22"/>
        </w:rPr>
        <w:t xml:space="preserve">V ta namen se zamenja obstoječi </w:t>
      </w:r>
      <w:r w:rsidR="00805BB7">
        <w:rPr>
          <w:rFonts w:asciiTheme="minorHAnsi" w:hAnsiTheme="minorHAnsi"/>
          <w:sz w:val="22"/>
          <w:szCs w:val="22"/>
        </w:rPr>
        <w:t xml:space="preserve">Mehanski </w:t>
      </w:r>
      <w:r>
        <w:rPr>
          <w:rFonts w:asciiTheme="minorHAnsi" w:hAnsiTheme="minorHAnsi"/>
          <w:sz w:val="22"/>
          <w:szCs w:val="22"/>
        </w:rPr>
        <w:t>r</w:t>
      </w:r>
      <w:r w:rsidRPr="000D25F0">
        <w:rPr>
          <w:rFonts w:asciiTheme="minorHAnsi" w:hAnsiTheme="minorHAnsi"/>
          <w:sz w:val="22"/>
          <w:szCs w:val="22"/>
        </w:rPr>
        <w:t>egulator pretoka zraka KN1-VR</w:t>
      </w:r>
      <w:r w:rsidR="00805BB7">
        <w:rPr>
          <w:rFonts w:asciiTheme="minorHAnsi" w:hAnsiTheme="minorHAnsi"/>
          <w:sz w:val="22"/>
          <w:szCs w:val="22"/>
        </w:rPr>
        <w:t>K</w:t>
      </w:r>
      <w:r w:rsidRPr="000D25F0">
        <w:rPr>
          <w:rFonts w:asciiTheme="minorHAnsi" w:hAnsiTheme="minorHAnsi"/>
          <w:sz w:val="22"/>
          <w:szCs w:val="22"/>
        </w:rPr>
        <w:t>-</w:t>
      </w:r>
      <w:r w:rsidR="00805BB7">
        <w:rPr>
          <w:rFonts w:asciiTheme="minorHAnsi" w:hAnsiTheme="minorHAnsi"/>
          <w:sz w:val="22"/>
          <w:szCs w:val="22"/>
        </w:rPr>
        <w:t>09</w:t>
      </w:r>
      <w:r w:rsidRPr="000D25F0">
        <w:rPr>
          <w:rFonts w:asciiTheme="minorHAnsi" w:hAnsiTheme="minorHAnsi"/>
          <w:sz w:val="22"/>
          <w:szCs w:val="22"/>
        </w:rPr>
        <w:t xml:space="preserve"> na dovodu z večjim, enako se z večjim </w:t>
      </w:r>
      <w:r w:rsidR="00805BB7">
        <w:rPr>
          <w:rFonts w:asciiTheme="minorHAnsi" w:hAnsiTheme="minorHAnsi"/>
          <w:sz w:val="22"/>
          <w:szCs w:val="22"/>
        </w:rPr>
        <w:t xml:space="preserve">Mehanskim </w:t>
      </w:r>
      <w:r>
        <w:rPr>
          <w:rFonts w:asciiTheme="minorHAnsi" w:hAnsiTheme="minorHAnsi"/>
          <w:sz w:val="22"/>
          <w:szCs w:val="22"/>
        </w:rPr>
        <w:t xml:space="preserve">regulatorjem </w:t>
      </w:r>
      <w:r w:rsidRPr="000D25F0">
        <w:rPr>
          <w:rFonts w:asciiTheme="minorHAnsi" w:hAnsiTheme="minorHAnsi"/>
          <w:sz w:val="22"/>
          <w:szCs w:val="22"/>
        </w:rPr>
        <w:t>pretoka zraka zame</w:t>
      </w:r>
      <w:r>
        <w:rPr>
          <w:rFonts w:asciiTheme="minorHAnsi" w:hAnsiTheme="minorHAnsi"/>
          <w:sz w:val="22"/>
          <w:szCs w:val="22"/>
        </w:rPr>
        <w:t>n</w:t>
      </w:r>
      <w:r w:rsidRPr="000D25F0">
        <w:rPr>
          <w:rFonts w:asciiTheme="minorHAnsi" w:hAnsiTheme="minorHAnsi"/>
          <w:sz w:val="22"/>
          <w:szCs w:val="22"/>
        </w:rPr>
        <w:t>ja tudi obstoječi KN</w:t>
      </w:r>
      <w:r>
        <w:rPr>
          <w:rFonts w:asciiTheme="minorHAnsi" w:hAnsiTheme="minorHAnsi"/>
          <w:sz w:val="22"/>
          <w:szCs w:val="22"/>
        </w:rPr>
        <w:t>1</w:t>
      </w:r>
      <w:r w:rsidRPr="000D25F0">
        <w:rPr>
          <w:rFonts w:asciiTheme="minorHAnsi" w:hAnsiTheme="minorHAnsi"/>
          <w:sz w:val="22"/>
          <w:szCs w:val="22"/>
        </w:rPr>
        <w:t>-VR</w:t>
      </w:r>
      <w:r w:rsidR="00805BB7">
        <w:rPr>
          <w:rFonts w:asciiTheme="minorHAnsi" w:hAnsiTheme="minorHAnsi"/>
          <w:sz w:val="22"/>
          <w:szCs w:val="22"/>
        </w:rPr>
        <w:t>K</w:t>
      </w:r>
      <w:r w:rsidRPr="000D25F0">
        <w:rPr>
          <w:rFonts w:asciiTheme="minorHAnsi" w:hAnsiTheme="minorHAnsi"/>
          <w:sz w:val="22"/>
          <w:szCs w:val="22"/>
        </w:rPr>
        <w:t>-</w:t>
      </w:r>
      <w:r w:rsidR="00805BB7">
        <w:rPr>
          <w:rFonts w:asciiTheme="minorHAnsi" w:hAnsiTheme="minorHAnsi"/>
          <w:sz w:val="22"/>
          <w:szCs w:val="22"/>
        </w:rPr>
        <w:t>10</w:t>
      </w:r>
      <w:r w:rsidRPr="000D25F0">
        <w:rPr>
          <w:rFonts w:asciiTheme="minorHAnsi" w:hAnsiTheme="minorHAnsi"/>
          <w:sz w:val="22"/>
          <w:szCs w:val="22"/>
        </w:rPr>
        <w:t xml:space="preserve"> na odvodu</w:t>
      </w:r>
      <w:r>
        <w:rPr>
          <w:rFonts w:asciiTheme="minorHAnsi" w:hAnsiTheme="minorHAnsi"/>
          <w:sz w:val="22"/>
          <w:szCs w:val="22"/>
        </w:rPr>
        <w:t>.</w:t>
      </w:r>
    </w:p>
    <w:p w:rsidR="00805BB7" w:rsidRDefault="00C76DFF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obeh novih mehanskih </w:t>
      </w:r>
      <w:r w:rsidR="0003542E">
        <w:rPr>
          <w:rFonts w:asciiTheme="minorHAnsi" w:hAnsiTheme="minorHAnsi"/>
          <w:sz w:val="22"/>
          <w:szCs w:val="22"/>
        </w:rPr>
        <w:t>regulatorj</w:t>
      </w:r>
      <w:r>
        <w:rPr>
          <w:rFonts w:asciiTheme="minorHAnsi" w:hAnsiTheme="minorHAnsi"/>
          <w:sz w:val="22"/>
          <w:szCs w:val="22"/>
        </w:rPr>
        <w:t>ih</w:t>
      </w:r>
      <w:r w:rsidR="0003542E">
        <w:rPr>
          <w:rFonts w:asciiTheme="minorHAnsi" w:hAnsiTheme="minorHAnsi"/>
          <w:sz w:val="22"/>
          <w:szCs w:val="22"/>
        </w:rPr>
        <w:t xml:space="preserve"> pretoka zraka, posebej na dovod</w:t>
      </w:r>
      <w:r>
        <w:rPr>
          <w:rFonts w:asciiTheme="minorHAnsi" w:hAnsiTheme="minorHAnsi"/>
          <w:sz w:val="22"/>
          <w:szCs w:val="22"/>
        </w:rPr>
        <w:t>u</w:t>
      </w:r>
      <w:r w:rsidR="0003542E">
        <w:rPr>
          <w:rFonts w:asciiTheme="minorHAnsi" w:hAnsiTheme="minorHAnsi"/>
          <w:sz w:val="22"/>
          <w:szCs w:val="22"/>
        </w:rPr>
        <w:t xml:space="preserve"> in posebej na odvodu,  </w:t>
      </w:r>
      <w:r>
        <w:rPr>
          <w:rFonts w:asciiTheme="minorHAnsi" w:hAnsiTheme="minorHAnsi"/>
          <w:sz w:val="22"/>
          <w:szCs w:val="22"/>
        </w:rPr>
        <w:t xml:space="preserve">se nastavi pretok zraka na </w:t>
      </w:r>
      <w:r w:rsidR="0003542E" w:rsidRPr="000D25F0">
        <w:rPr>
          <w:rFonts w:asciiTheme="minorHAnsi" w:hAnsiTheme="minorHAnsi"/>
          <w:sz w:val="22"/>
          <w:szCs w:val="22"/>
        </w:rPr>
        <w:t>V</w:t>
      </w:r>
      <w:r w:rsidR="0003542E">
        <w:rPr>
          <w:rFonts w:asciiTheme="minorHAnsi" w:hAnsiTheme="minorHAnsi"/>
          <w:sz w:val="22"/>
          <w:szCs w:val="22"/>
        </w:rPr>
        <w:t>h</w:t>
      </w:r>
      <w:r w:rsidR="0003542E" w:rsidRPr="000D25F0">
        <w:rPr>
          <w:rFonts w:asciiTheme="minorHAnsi" w:hAnsiTheme="minorHAnsi"/>
          <w:sz w:val="22"/>
          <w:szCs w:val="22"/>
        </w:rPr>
        <w:t>=</w:t>
      </w:r>
      <w:r w:rsidR="00805BB7">
        <w:rPr>
          <w:rFonts w:asciiTheme="minorHAnsi" w:hAnsiTheme="minorHAnsi"/>
          <w:sz w:val="22"/>
          <w:szCs w:val="22"/>
        </w:rPr>
        <w:t xml:space="preserve">450 </w:t>
      </w:r>
      <w:r w:rsidR="0003542E" w:rsidRPr="000D25F0">
        <w:rPr>
          <w:rFonts w:asciiTheme="minorHAnsi" w:hAnsiTheme="minorHAnsi"/>
          <w:sz w:val="22"/>
          <w:szCs w:val="22"/>
        </w:rPr>
        <w:t>m3/h</w:t>
      </w:r>
      <w:r w:rsidR="00805BB7">
        <w:rPr>
          <w:rFonts w:asciiTheme="minorHAnsi" w:hAnsiTheme="minorHAnsi"/>
          <w:sz w:val="22"/>
          <w:szCs w:val="22"/>
        </w:rPr>
        <w:t>.</w:t>
      </w:r>
    </w:p>
    <w:p w:rsidR="0003542E" w:rsidRDefault="0003542E" w:rsidP="0003542E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EA766F" w:rsidRDefault="00EA766F" w:rsidP="00EA766F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1407DE">
        <w:rPr>
          <w:rFonts w:asciiTheme="minorHAnsi" w:hAnsiTheme="minorHAnsi" w:cs="Arial"/>
          <w:iCs/>
          <w:sz w:val="22"/>
        </w:rPr>
        <w:t xml:space="preserve">Ustrezno pripravljen zrak pripravljen v </w:t>
      </w:r>
      <w:r>
        <w:rPr>
          <w:rFonts w:asciiTheme="minorHAnsi" w:hAnsiTheme="minorHAnsi" w:cs="Arial"/>
          <w:iCs/>
          <w:sz w:val="22"/>
        </w:rPr>
        <w:t>KN1</w:t>
      </w:r>
      <w:r w:rsidRPr="001407DE">
        <w:rPr>
          <w:rFonts w:asciiTheme="minorHAnsi" w:hAnsiTheme="minorHAnsi" w:cs="Arial"/>
          <w:iCs/>
          <w:sz w:val="22"/>
        </w:rPr>
        <w:t xml:space="preserve"> se dovaja v </w:t>
      </w:r>
      <w:r>
        <w:rPr>
          <w:rFonts w:asciiTheme="minorHAnsi" w:hAnsiTheme="minorHAnsi" w:cs="Arial"/>
          <w:iCs/>
          <w:sz w:val="22"/>
        </w:rPr>
        <w:t xml:space="preserve">ostale pripadajoče MR prostore </w:t>
      </w:r>
      <w:r w:rsidRPr="001407DE">
        <w:rPr>
          <w:rFonts w:asciiTheme="minorHAnsi" w:hAnsiTheme="minorHAnsi" w:cs="Arial"/>
          <w:iCs/>
          <w:sz w:val="22"/>
        </w:rPr>
        <w:t xml:space="preserve">po </w:t>
      </w:r>
      <w:r>
        <w:rPr>
          <w:rFonts w:asciiTheme="minorHAnsi" w:hAnsiTheme="minorHAnsi" w:cs="Arial"/>
          <w:iCs/>
          <w:sz w:val="22"/>
        </w:rPr>
        <w:t xml:space="preserve">kanalih iz pocinkane pločevine, okrogle in pravokotne oblike in </w:t>
      </w:r>
      <w:r w:rsidR="00C76DFF">
        <w:rPr>
          <w:rFonts w:asciiTheme="minorHAnsi" w:hAnsiTheme="minorHAnsi" w:cs="Arial"/>
          <w:iCs/>
          <w:sz w:val="22"/>
        </w:rPr>
        <w:t xml:space="preserve">preko </w:t>
      </w:r>
      <w:r>
        <w:rPr>
          <w:rFonts w:asciiTheme="minorHAnsi" w:hAnsiTheme="minorHAnsi" w:cs="Arial"/>
          <w:iCs/>
          <w:sz w:val="22"/>
        </w:rPr>
        <w:t xml:space="preserve">dovodnih difuzorjev. </w:t>
      </w:r>
      <w:r>
        <w:rPr>
          <w:rFonts w:asciiTheme="minorHAnsi" w:hAnsiTheme="minorHAnsi" w:cs="Arial"/>
          <w:iCs/>
          <w:sz w:val="22"/>
        </w:rPr>
        <w:t xml:space="preserve">V ta namen se montirajo dovodni difuzorji proizvajalca kot na primer oziroma enakovredno </w:t>
      </w:r>
      <w:r>
        <w:rPr>
          <w:rFonts w:asciiTheme="minorHAnsi" w:hAnsiTheme="minorHAnsi" w:cs="Arial"/>
          <w:iCs/>
          <w:sz w:val="22"/>
        </w:rPr>
        <w:t>Systemair tip VVKR-AS 600/48 z priključno komoro</w:t>
      </w:r>
      <w:r>
        <w:rPr>
          <w:rFonts w:asciiTheme="minorHAnsi" w:hAnsiTheme="minorHAnsi" w:cs="Arial"/>
          <w:iCs/>
          <w:sz w:val="22"/>
        </w:rPr>
        <w:t>.</w:t>
      </w:r>
    </w:p>
    <w:p w:rsidR="00EA766F" w:rsidRDefault="00EA766F" w:rsidP="00EA766F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>
        <w:rPr>
          <w:rFonts w:asciiTheme="minorHAnsi" w:hAnsiTheme="minorHAnsi" w:cs="Arial"/>
          <w:iCs/>
          <w:sz w:val="22"/>
        </w:rPr>
        <w:t>O</w:t>
      </w:r>
      <w:r w:rsidRPr="001407DE">
        <w:rPr>
          <w:rFonts w:asciiTheme="minorHAnsi" w:hAnsiTheme="minorHAnsi" w:cs="Arial"/>
          <w:iCs/>
          <w:sz w:val="22"/>
        </w:rPr>
        <w:t xml:space="preserve">dvod odpadnega zraka </w:t>
      </w:r>
      <w:r>
        <w:rPr>
          <w:rFonts w:asciiTheme="minorHAnsi" w:hAnsiTheme="minorHAnsi" w:cs="Arial"/>
          <w:iCs/>
          <w:sz w:val="22"/>
        </w:rPr>
        <w:t xml:space="preserve">iz prostorov </w:t>
      </w:r>
      <w:r w:rsidRPr="001407DE">
        <w:rPr>
          <w:rFonts w:asciiTheme="minorHAnsi" w:hAnsiTheme="minorHAnsi" w:cs="Arial"/>
          <w:iCs/>
          <w:sz w:val="22"/>
        </w:rPr>
        <w:t xml:space="preserve">se vrši preko odvodnih </w:t>
      </w:r>
      <w:r>
        <w:rPr>
          <w:rFonts w:asciiTheme="minorHAnsi" w:hAnsiTheme="minorHAnsi" w:cs="Arial"/>
          <w:iCs/>
          <w:sz w:val="22"/>
        </w:rPr>
        <w:t>difuzorjev proizvajalca kot na primer oziroma enakovredno Systemair tip VVKR-AS 600/48 z priključno komoro</w:t>
      </w:r>
      <w:r>
        <w:rPr>
          <w:rFonts w:asciiTheme="minorHAnsi" w:hAnsiTheme="minorHAnsi" w:cs="Arial"/>
          <w:iCs/>
          <w:sz w:val="22"/>
        </w:rPr>
        <w:t xml:space="preserve"> i</w:t>
      </w:r>
      <w:r w:rsidR="00C76DFF">
        <w:rPr>
          <w:rFonts w:asciiTheme="minorHAnsi" w:hAnsiTheme="minorHAnsi" w:cs="Arial"/>
          <w:iCs/>
          <w:sz w:val="22"/>
        </w:rPr>
        <w:t>n</w:t>
      </w:r>
      <w:r>
        <w:rPr>
          <w:rFonts w:asciiTheme="minorHAnsi" w:hAnsiTheme="minorHAnsi" w:cs="Arial"/>
          <w:iCs/>
          <w:sz w:val="22"/>
        </w:rPr>
        <w:t xml:space="preserve"> odvodnih kanalov iz pocinkane pločevine.</w:t>
      </w:r>
    </w:p>
    <w:p w:rsidR="00EA766F" w:rsidRDefault="00EA766F" w:rsidP="0003542E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03542E" w:rsidRDefault="0003542E" w:rsidP="0003542E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2F766F">
        <w:rPr>
          <w:rFonts w:asciiTheme="minorHAnsi" w:hAnsiTheme="minorHAnsi" w:cs="Arial"/>
          <w:iCs/>
          <w:sz w:val="22"/>
        </w:rPr>
        <w:t xml:space="preserve">Dovodni in odvodni kanali </w:t>
      </w:r>
      <w:r>
        <w:rPr>
          <w:rFonts w:asciiTheme="minorHAnsi" w:hAnsiTheme="minorHAnsi" w:cs="Arial"/>
          <w:iCs/>
          <w:sz w:val="22"/>
        </w:rPr>
        <w:t xml:space="preserve">za potrebe prezračevanja </w:t>
      </w:r>
      <w:r w:rsidR="00805BB7">
        <w:rPr>
          <w:rFonts w:asciiTheme="minorHAnsi" w:hAnsiTheme="minorHAnsi" w:cs="Arial"/>
          <w:iCs/>
          <w:sz w:val="22"/>
        </w:rPr>
        <w:t xml:space="preserve">ostalih pripadajočih MR prostorov </w:t>
      </w:r>
      <w:r w:rsidRPr="002F766F">
        <w:rPr>
          <w:rFonts w:asciiTheme="minorHAnsi" w:hAnsiTheme="minorHAnsi" w:cs="Arial"/>
          <w:iCs/>
          <w:sz w:val="22"/>
        </w:rPr>
        <w:t xml:space="preserve">se </w:t>
      </w:r>
      <w:r>
        <w:rPr>
          <w:rFonts w:asciiTheme="minorHAnsi" w:hAnsiTheme="minorHAnsi" w:cs="Arial"/>
          <w:iCs/>
          <w:sz w:val="22"/>
        </w:rPr>
        <w:t>speljejo pod stropom kleti 2, v SM stropu, v MR TP ni SM stropa, kanali so pod stropom vidni.</w:t>
      </w:r>
    </w:p>
    <w:p w:rsidR="0003542E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805BB7" w:rsidRPr="00EC4C01" w:rsidRDefault="00805BB7" w:rsidP="00805BB7">
      <w:pPr>
        <w:pStyle w:val="Telobesedila"/>
        <w:spacing w:after="0"/>
        <w:rPr>
          <w:rFonts w:asciiTheme="minorHAnsi" w:hAnsiTheme="minorHAnsi" w:cs="Arial"/>
          <w:iCs/>
          <w:sz w:val="22"/>
        </w:rPr>
      </w:pPr>
      <w:r w:rsidRPr="00EC4C01">
        <w:rPr>
          <w:rFonts w:asciiTheme="minorHAnsi" w:hAnsiTheme="minorHAnsi" w:cs="Arial"/>
          <w:iCs/>
          <w:sz w:val="22"/>
        </w:rPr>
        <w:t>Vsi novo vgrajeni kanali za prezračevanje se morajo ustrezno in strokovno dezinficirati.</w:t>
      </w:r>
    </w:p>
    <w:p w:rsidR="00805BB7" w:rsidRDefault="00805BB7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EA766F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55A5E">
        <w:rPr>
          <w:rFonts w:asciiTheme="minorHAnsi" w:hAnsiTheme="minorHAnsi"/>
          <w:sz w:val="22"/>
          <w:szCs w:val="22"/>
        </w:rPr>
        <w:lastRenderedPageBreak/>
        <w:t xml:space="preserve">Vsi </w:t>
      </w:r>
      <w:r w:rsidR="00805BB7">
        <w:rPr>
          <w:rFonts w:asciiTheme="minorHAnsi" w:hAnsiTheme="minorHAnsi"/>
          <w:sz w:val="22"/>
          <w:szCs w:val="22"/>
        </w:rPr>
        <w:t xml:space="preserve">dovodni kanali </w:t>
      </w:r>
      <w:r w:rsidRPr="00555A5E">
        <w:rPr>
          <w:rFonts w:asciiTheme="minorHAnsi" w:hAnsiTheme="minorHAnsi"/>
          <w:sz w:val="22"/>
          <w:szCs w:val="22"/>
        </w:rPr>
        <w:t xml:space="preserve">v sklopu sistema </w:t>
      </w:r>
      <w:r>
        <w:rPr>
          <w:rFonts w:asciiTheme="minorHAnsi" w:hAnsiTheme="minorHAnsi"/>
          <w:sz w:val="22"/>
          <w:szCs w:val="22"/>
        </w:rPr>
        <w:t xml:space="preserve">prezračevanja za </w:t>
      </w:r>
      <w:r w:rsidR="00805BB7">
        <w:rPr>
          <w:rFonts w:asciiTheme="minorHAnsi" w:hAnsiTheme="minorHAnsi"/>
          <w:sz w:val="22"/>
          <w:szCs w:val="22"/>
        </w:rPr>
        <w:t>ostale pripadajoče MR prostore</w:t>
      </w:r>
      <w:r>
        <w:rPr>
          <w:rFonts w:asciiTheme="minorHAnsi" w:hAnsiTheme="minorHAnsi"/>
          <w:sz w:val="22"/>
          <w:szCs w:val="22"/>
        </w:rPr>
        <w:t xml:space="preserve"> s</w:t>
      </w:r>
      <w:r w:rsidRPr="00555A5E">
        <w:rPr>
          <w:rFonts w:asciiTheme="minorHAnsi" w:hAnsiTheme="minorHAnsi"/>
          <w:sz w:val="22"/>
          <w:szCs w:val="22"/>
        </w:rPr>
        <w:t>e toplotno in protikondenzno izolirajo</w:t>
      </w:r>
      <w:r>
        <w:rPr>
          <w:rFonts w:asciiTheme="minorHAnsi" w:hAnsiTheme="minorHAnsi"/>
          <w:sz w:val="22"/>
          <w:szCs w:val="22"/>
        </w:rPr>
        <w:t xml:space="preserve"> </w:t>
      </w:r>
      <w:r w:rsidRPr="00F81B34">
        <w:rPr>
          <w:rFonts w:asciiTheme="minorHAnsi" w:hAnsiTheme="minorHAnsi"/>
          <w:sz w:val="22"/>
          <w:szCs w:val="22"/>
        </w:rPr>
        <w:t>z Kaiflex ST ploščami</w:t>
      </w:r>
      <w:r>
        <w:rPr>
          <w:rFonts w:asciiTheme="minorHAnsi" w:hAnsiTheme="minorHAnsi"/>
          <w:sz w:val="22"/>
          <w:szCs w:val="22"/>
        </w:rPr>
        <w:t>,</w:t>
      </w:r>
      <w:r w:rsidR="00C76DF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</w:t>
      </w:r>
      <w:r w:rsidRPr="00F81B34">
        <w:rPr>
          <w:rFonts w:asciiTheme="minorHAnsi" w:hAnsiTheme="minorHAnsi"/>
          <w:sz w:val="22"/>
          <w:szCs w:val="22"/>
        </w:rPr>
        <w:t xml:space="preserve">ovodni kanali </w:t>
      </w:r>
      <w:r>
        <w:rPr>
          <w:rFonts w:asciiTheme="minorHAnsi" w:hAnsiTheme="minorHAnsi"/>
          <w:sz w:val="22"/>
          <w:szCs w:val="22"/>
        </w:rPr>
        <w:t>s</w:t>
      </w:r>
      <w:r w:rsidRPr="00F81B34">
        <w:rPr>
          <w:rFonts w:asciiTheme="minorHAnsi" w:hAnsiTheme="minorHAnsi"/>
          <w:sz w:val="22"/>
          <w:szCs w:val="22"/>
        </w:rPr>
        <w:t xml:space="preserve">e izolirajo z Kaiflex ST ploščami debeline </w:t>
      </w:r>
      <w:r w:rsidR="00EA766F">
        <w:rPr>
          <w:rFonts w:asciiTheme="minorHAnsi" w:hAnsiTheme="minorHAnsi"/>
          <w:sz w:val="22"/>
          <w:szCs w:val="22"/>
        </w:rPr>
        <w:t>19</w:t>
      </w:r>
      <w:r w:rsidRPr="00F81B34">
        <w:rPr>
          <w:rFonts w:asciiTheme="minorHAnsi" w:hAnsiTheme="minorHAnsi"/>
          <w:sz w:val="22"/>
          <w:szCs w:val="22"/>
        </w:rPr>
        <w:t xml:space="preserve"> mm, odvodni kanali</w:t>
      </w:r>
      <w:r>
        <w:rPr>
          <w:rFonts w:asciiTheme="minorHAnsi" w:hAnsiTheme="minorHAnsi"/>
          <w:sz w:val="22"/>
          <w:szCs w:val="22"/>
        </w:rPr>
        <w:t xml:space="preserve"> </w:t>
      </w:r>
      <w:r w:rsidRPr="00F81B34">
        <w:rPr>
          <w:rFonts w:asciiTheme="minorHAnsi" w:hAnsiTheme="minorHAnsi"/>
          <w:sz w:val="22"/>
          <w:szCs w:val="22"/>
        </w:rPr>
        <w:t xml:space="preserve">se </w:t>
      </w:r>
      <w:r w:rsidR="00EA766F">
        <w:rPr>
          <w:rFonts w:asciiTheme="minorHAnsi" w:hAnsiTheme="minorHAnsi"/>
          <w:sz w:val="22"/>
          <w:szCs w:val="22"/>
        </w:rPr>
        <w:t xml:space="preserve">ne </w:t>
      </w:r>
      <w:r w:rsidRPr="00F81B34">
        <w:rPr>
          <w:rFonts w:asciiTheme="minorHAnsi" w:hAnsiTheme="minorHAnsi"/>
          <w:sz w:val="22"/>
          <w:szCs w:val="22"/>
        </w:rPr>
        <w:t>izolirajo</w:t>
      </w:r>
      <w:r w:rsidR="00EA766F">
        <w:rPr>
          <w:rFonts w:asciiTheme="minorHAnsi" w:hAnsiTheme="minorHAnsi"/>
          <w:sz w:val="22"/>
          <w:szCs w:val="22"/>
        </w:rPr>
        <w:t>.</w:t>
      </w:r>
    </w:p>
    <w:p w:rsidR="0003542E" w:rsidRPr="00F81B34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03542E" w:rsidRPr="00F81B34" w:rsidRDefault="0003542E" w:rsidP="000354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F81B34">
        <w:rPr>
          <w:rFonts w:asciiTheme="minorHAnsi" w:hAnsiTheme="minorHAnsi"/>
          <w:sz w:val="22"/>
          <w:szCs w:val="22"/>
        </w:rPr>
        <w:t>Kanali se obešajo na strop in stene objekta preko sistemskih obešal, konzol in navojnih palic.</w:t>
      </w:r>
    </w:p>
    <w:p w:rsidR="00EA766F" w:rsidRDefault="00EA766F" w:rsidP="0003542E">
      <w:pPr>
        <w:pStyle w:val="Telobesedila"/>
        <w:spacing w:after="0"/>
        <w:rPr>
          <w:rFonts w:asciiTheme="minorHAnsi" w:hAnsiTheme="minorHAnsi" w:cs="Arial"/>
          <w:iCs/>
          <w:sz w:val="22"/>
        </w:rPr>
      </w:pPr>
    </w:p>
    <w:p w:rsidR="006E2EE6" w:rsidRPr="001407DE" w:rsidRDefault="006E2EE6" w:rsidP="006E2EE6">
      <w:pPr>
        <w:pStyle w:val="Telobesedila"/>
        <w:spacing w:after="0"/>
        <w:rPr>
          <w:rFonts w:asciiTheme="minorHAnsi" w:hAnsiTheme="minorHAnsi" w:cs="Arial"/>
          <w:sz w:val="22"/>
          <w:u w:val="single"/>
        </w:rPr>
      </w:pPr>
      <w:r w:rsidRPr="001407DE">
        <w:rPr>
          <w:rFonts w:asciiTheme="minorHAnsi" w:hAnsiTheme="minorHAnsi" w:cs="Arial"/>
          <w:sz w:val="22"/>
          <w:u w:val="single"/>
        </w:rPr>
        <w:t>ZAKLJUČEK</w:t>
      </w:r>
    </w:p>
    <w:p w:rsidR="006E2EE6" w:rsidRDefault="006E2EE6" w:rsidP="006E2EE6">
      <w:pPr>
        <w:widowControl w:val="0"/>
        <w:rPr>
          <w:rFonts w:asciiTheme="minorHAnsi" w:hAnsiTheme="minorHAnsi"/>
          <w:sz w:val="22"/>
        </w:rPr>
      </w:pPr>
      <w:r w:rsidRPr="001407DE">
        <w:rPr>
          <w:rFonts w:asciiTheme="minorHAnsi" w:hAnsiTheme="minorHAnsi"/>
          <w:sz w:val="22"/>
        </w:rPr>
        <w:t xml:space="preserve">Vse  instalacije  je potrebno izvesti po predpisih in  vgrajevati samo atestirani material. </w:t>
      </w:r>
    </w:p>
    <w:p w:rsidR="006E2EE6" w:rsidRPr="001407DE" w:rsidRDefault="006E2EE6" w:rsidP="006E2EE6">
      <w:pPr>
        <w:widowControl w:val="0"/>
        <w:rPr>
          <w:rFonts w:asciiTheme="minorHAnsi" w:hAnsiTheme="minorHAnsi"/>
          <w:sz w:val="22"/>
        </w:rPr>
      </w:pPr>
      <w:r w:rsidRPr="001407DE">
        <w:rPr>
          <w:rFonts w:asciiTheme="minorHAnsi" w:hAnsiTheme="minorHAnsi"/>
          <w:sz w:val="22"/>
        </w:rPr>
        <w:t xml:space="preserve">Po končan montaži je potrebno izvesti regulacijo vseh elementov in opraviti meritve pretočnih količin zraka. </w:t>
      </w:r>
    </w:p>
    <w:p w:rsidR="006E2EE6" w:rsidRDefault="006E2EE6" w:rsidP="006E2EE6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805BB7" w:rsidRDefault="00805BB7" w:rsidP="00805BB7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Po potrebi je potrebno instalacije prezračevanja in klimatizacije prilagoditi zahtevam iz strojnega načrta za sistem aktivnega gašenja z Inergen plinom, kot ja v načrtih za aktivno gašenje z Inergen plinom zapisano.</w:t>
      </w:r>
    </w:p>
    <w:p w:rsidR="00805BB7" w:rsidRDefault="00805BB7" w:rsidP="00805BB7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Predvsem je tukaj mišljeno zapiranje loput na dovodu in odvodu iz MR prostorov, kjer so predvidene vgradnje požarnih loput z dimno tesnostjo.</w:t>
      </w:r>
    </w:p>
    <w:p w:rsidR="00805BB7" w:rsidRDefault="00805BB7" w:rsidP="00805BB7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Podrobnosti sama izvedbe in morebitna prilagajanja splošnih strojnih instalacij se uskladijo na licu mesta glede na dejansko stanje instalacij in prilagojenih izračunov za Inergen plin.</w:t>
      </w:r>
    </w:p>
    <w:p w:rsidR="00805BB7" w:rsidRDefault="00805BB7" w:rsidP="006E2EE6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5D0350" w:rsidRDefault="005D0350" w:rsidP="005D0350">
      <w:pPr>
        <w:widowControl w:val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Vse instalacije prezračevanja in klimatizacije MR prostora, MR </w:t>
      </w:r>
      <w:r>
        <w:rPr>
          <w:rFonts w:asciiTheme="minorHAnsi" w:hAnsiTheme="minorHAnsi" w:cs="Arial"/>
          <w:b/>
          <w:sz w:val="22"/>
          <w:szCs w:val="22"/>
        </w:rPr>
        <w:t xml:space="preserve">tehničnega prostora, MR kontrolne sobe z predprostorom in MR izvidne sobe </w:t>
      </w:r>
      <w:r>
        <w:rPr>
          <w:rFonts w:asciiTheme="minorHAnsi" w:hAnsiTheme="minorHAnsi" w:cs="Arial"/>
          <w:b/>
          <w:sz w:val="22"/>
          <w:szCs w:val="22"/>
        </w:rPr>
        <w:t xml:space="preserve">je potrebno </w:t>
      </w:r>
      <w:r w:rsidRPr="00A1209E">
        <w:rPr>
          <w:rFonts w:asciiTheme="minorHAnsi" w:hAnsiTheme="minorHAnsi" w:cs="Arial"/>
          <w:b/>
          <w:sz w:val="22"/>
          <w:szCs w:val="22"/>
        </w:rPr>
        <w:t xml:space="preserve">izvajati </w:t>
      </w:r>
      <w:r>
        <w:rPr>
          <w:rFonts w:asciiTheme="minorHAnsi" w:hAnsiTheme="minorHAnsi" w:cs="Arial"/>
          <w:b/>
          <w:sz w:val="22"/>
          <w:szCs w:val="22"/>
        </w:rPr>
        <w:t xml:space="preserve">in montirati </w:t>
      </w:r>
      <w:r w:rsidRPr="00A1209E">
        <w:rPr>
          <w:rFonts w:asciiTheme="minorHAnsi" w:hAnsiTheme="minorHAnsi" w:cs="Arial"/>
          <w:b/>
          <w:sz w:val="22"/>
          <w:szCs w:val="22"/>
        </w:rPr>
        <w:t xml:space="preserve">po navodilih proizvajalca </w:t>
      </w:r>
      <w:r>
        <w:rPr>
          <w:rFonts w:asciiTheme="minorHAnsi" w:hAnsiTheme="minorHAnsi" w:cs="Arial"/>
          <w:b/>
          <w:sz w:val="22"/>
          <w:szCs w:val="22"/>
        </w:rPr>
        <w:t>materiala, opreme in naprav, zagotoviti je potrebno pooblaščeni zagon, vključno z kabliranjem, vgradnjo tipal, regulacijskih elementov in nastavitvijo potrebnih pretokov zraka v samem prezračevalnem sistemu KN1_MR, opraviti funkcionalni preizkus kompletnega prezračevalnega in klimatskega sistema in opraviti osnovno poučevanje uporabnika za upravljanje sistema prezračevanja in klimatizacije.</w:t>
      </w:r>
    </w:p>
    <w:p w:rsidR="00805BB7" w:rsidRDefault="00805BB7" w:rsidP="005D0350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805BB7" w:rsidRPr="002D598D" w:rsidRDefault="00805BB7" w:rsidP="00805BB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805BB7" w:rsidRDefault="00805BB7" w:rsidP="00805BB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783D4F" w:rsidRPr="001407DE" w:rsidRDefault="00783D4F" w:rsidP="00783D4F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Vse ostale podrobnosti so razvidne iz načrtov in popisa materiala in del.</w:t>
      </w:r>
    </w:p>
    <w:p w:rsidR="00A15719" w:rsidRDefault="00A15719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C4C01" w:rsidRDefault="00EC4C01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A766F" w:rsidRDefault="00EA766F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9A1266" w:rsidRDefault="009A1266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Tehnološko hlajenje MR naprave</w:t>
      </w:r>
    </w:p>
    <w:p w:rsidR="00EC4C01" w:rsidRDefault="00EC4C01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136E2E" w:rsidRPr="00A1209E" w:rsidRDefault="00136E2E" w:rsidP="00136E2E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 w:rsidRPr="00A1209E">
        <w:rPr>
          <w:rFonts w:asciiTheme="minorHAnsi" w:hAnsiTheme="minorHAnsi" w:cs="Arial"/>
          <w:iCs/>
          <w:sz w:val="22"/>
          <w:u w:val="single"/>
        </w:rPr>
        <w:t>SPLOŠNO</w:t>
      </w:r>
    </w:p>
    <w:p w:rsidR="00136E2E" w:rsidRPr="0001461B" w:rsidRDefault="00136E2E" w:rsidP="00136E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1461B">
        <w:rPr>
          <w:rFonts w:asciiTheme="minorHAnsi" w:hAnsiTheme="minorHAnsi"/>
          <w:sz w:val="22"/>
          <w:szCs w:val="22"/>
        </w:rPr>
        <w:t>Obravnavani del objekta predstavlja finalizacijo MR prostorov v kleti 2 Oddelka za Onkologijo v sklopu UKC MB.</w:t>
      </w:r>
    </w:p>
    <w:p w:rsidR="00136E2E" w:rsidRDefault="00136E2E" w:rsidP="00136E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 xml:space="preserve">Vse instalacije </w:t>
      </w:r>
      <w:r>
        <w:rPr>
          <w:rFonts w:asciiTheme="minorHAnsi" w:hAnsiTheme="minorHAnsi"/>
          <w:sz w:val="22"/>
          <w:szCs w:val="22"/>
        </w:rPr>
        <w:t xml:space="preserve">tehnološkega hlajenja v celotnem objektu Oddelka onkologije UKC MB </w:t>
      </w:r>
      <w:r w:rsidRPr="000620BC">
        <w:rPr>
          <w:rFonts w:asciiTheme="minorHAnsi" w:hAnsiTheme="minorHAnsi"/>
          <w:sz w:val="22"/>
          <w:szCs w:val="22"/>
        </w:rPr>
        <w:t xml:space="preserve">so že izvedene, za območje gradnje MR prostorov </w:t>
      </w:r>
      <w:r>
        <w:rPr>
          <w:rFonts w:asciiTheme="minorHAnsi" w:hAnsiTheme="minorHAnsi"/>
          <w:sz w:val="22"/>
          <w:szCs w:val="22"/>
        </w:rPr>
        <w:t>je</w:t>
      </w:r>
      <w:r w:rsidRPr="000620BC">
        <w:rPr>
          <w:rFonts w:asciiTheme="minorHAnsi" w:hAnsiTheme="minorHAnsi"/>
          <w:sz w:val="22"/>
          <w:szCs w:val="22"/>
        </w:rPr>
        <w:t xml:space="preserve"> pod stropom kleti 2 pripravljen priključ</w:t>
      </w:r>
      <w:r>
        <w:rPr>
          <w:rFonts w:asciiTheme="minorHAnsi" w:hAnsiTheme="minorHAnsi"/>
          <w:sz w:val="22"/>
          <w:szCs w:val="22"/>
        </w:rPr>
        <w:t>e</w:t>
      </w:r>
      <w:r w:rsidRPr="000620BC">
        <w:rPr>
          <w:rFonts w:asciiTheme="minorHAnsi" w:hAnsiTheme="minorHAnsi"/>
          <w:sz w:val="22"/>
          <w:szCs w:val="22"/>
        </w:rPr>
        <w:t>k</w:t>
      </w:r>
      <w:r>
        <w:rPr>
          <w:rFonts w:asciiTheme="minorHAnsi" w:hAnsiTheme="minorHAnsi"/>
          <w:sz w:val="22"/>
          <w:szCs w:val="22"/>
        </w:rPr>
        <w:t xml:space="preserve"> za hladilno tehnološko vodo Qhl=30 kW hladilne moči.</w:t>
      </w:r>
    </w:p>
    <w:p w:rsidR="00136E2E" w:rsidRDefault="00136E2E" w:rsidP="00136E2E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136E2E" w:rsidRDefault="00136E2E" w:rsidP="00136E2E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>
        <w:rPr>
          <w:rFonts w:asciiTheme="minorHAnsi" w:hAnsiTheme="minorHAnsi" w:cs="Arial"/>
          <w:iCs/>
          <w:sz w:val="22"/>
          <w:u w:val="single"/>
        </w:rPr>
        <w:t>TEHNOLOŠKO HLAJENJE MR NAPRAVE</w:t>
      </w:r>
    </w:p>
    <w:p w:rsidR="00601A31" w:rsidRPr="00601A31" w:rsidRDefault="00136E2E" w:rsidP="004D2C50">
      <w:pPr>
        <w:pStyle w:val="Telobesedila"/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="00EC4C01">
        <w:rPr>
          <w:rFonts w:asciiTheme="minorHAnsi" w:hAnsiTheme="minorHAnsi"/>
          <w:sz w:val="22"/>
          <w:szCs w:val="22"/>
        </w:rPr>
        <w:t xml:space="preserve"> obravnavanem delu objekta, na območju gradnje MR prostorov, so instalacije tehnološkega hlajenja za potrebe MR naprave že bile </w:t>
      </w:r>
      <w:r w:rsidR="00601A31">
        <w:rPr>
          <w:rFonts w:asciiTheme="minorHAnsi" w:hAnsiTheme="minorHAnsi"/>
          <w:sz w:val="22"/>
          <w:szCs w:val="22"/>
        </w:rPr>
        <w:t>pripravljene</w:t>
      </w:r>
      <w:r w:rsidR="00EC4C01">
        <w:rPr>
          <w:rFonts w:asciiTheme="minorHAnsi" w:hAnsiTheme="minorHAnsi"/>
          <w:sz w:val="22"/>
          <w:szCs w:val="22"/>
        </w:rPr>
        <w:t xml:space="preserve">, </w:t>
      </w:r>
      <w:r w:rsidR="00601A31">
        <w:rPr>
          <w:rFonts w:asciiTheme="minorHAnsi" w:hAnsiTheme="minorHAnsi"/>
          <w:sz w:val="22"/>
          <w:szCs w:val="22"/>
        </w:rPr>
        <w:t>pripravljen je bil priključek z Qhl=30 kW hladilne moči, kateri se ne bo uporabil</w:t>
      </w:r>
      <w:r w:rsidR="004D2C50">
        <w:rPr>
          <w:rFonts w:asciiTheme="minorHAnsi" w:hAnsiTheme="minorHAnsi"/>
          <w:sz w:val="22"/>
          <w:szCs w:val="22"/>
        </w:rPr>
        <w:t>, ker je preko ob</w:t>
      </w:r>
      <w:r w:rsidR="00601A31">
        <w:rPr>
          <w:rFonts w:asciiTheme="minorHAnsi" w:hAnsiTheme="minorHAnsi"/>
          <w:sz w:val="22"/>
          <w:szCs w:val="22"/>
        </w:rPr>
        <w:t>stoječe</w:t>
      </w:r>
      <w:r w:rsidR="004D2C50">
        <w:rPr>
          <w:rFonts w:asciiTheme="minorHAnsi" w:hAnsiTheme="minorHAnsi"/>
          <w:sz w:val="22"/>
          <w:szCs w:val="22"/>
        </w:rPr>
        <w:t>ga</w:t>
      </w:r>
      <w:r w:rsidR="00601A31">
        <w:rPr>
          <w:rFonts w:asciiTheme="minorHAnsi" w:hAnsiTheme="minorHAnsi"/>
          <w:sz w:val="22"/>
          <w:szCs w:val="22"/>
        </w:rPr>
        <w:t xml:space="preserve"> hišn</w:t>
      </w:r>
      <w:r w:rsidR="004D2C50">
        <w:rPr>
          <w:rFonts w:asciiTheme="minorHAnsi" w:hAnsiTheme="minorHAnsi"/>
          <w:sz w:val="22"/>
          <w:szCs w:val="22"/>
        </w:rPr>
        <w:t>ega</w:t>
      </w:r>
      <w:r w:rsidR="00601A31">
        <w:rPr>
          <w:rFonts w:asciiTheme="minorHAnsi" w:hAnsiTheme="minorHAnsi"/>
          <w:sz w:val="22"/>
          <w:szCs w:val="22"/>
        </w:rPr>
        <w:t xml:space="preserve"> tehnološk</w:t>
      </w:r>
      <w:r w:rsidR="004D2C50">
        <w:rPr>
          <w:rFonts w:asciiTheme="minorHAnsi" w:hAnsiTheme="minorHAnsi"/>
          <w:sz w:val="22"/>
          <w:szCs w:val="22"/>
        </w:rPr>
        <w:t>ega</w:t>
      </w:r>
      <w:r w:rsidR="00601A31">
        <w:rPr>
          <w:rFonts w:asciiTheme="minorHAnsi" w:hAnsiTheme="minorHAnsi"/>
          <w:sz w:val="22"/>
          <w:szCs w:val="22"/>
        </w:rPr>
        <w:t xml:space="preserve"> hlajenj</w:t>
      </w:r>
      <w:r w:rsidR="004D2C50">
        <w:rPr>
          <w:rFonts w:asciiTheme="minorHAnsi" w:hAnsiTheme="minorHAnsi"/>
          <w:sz w:val="22"/>
          <w:szCs w:val="22"/>
        </w:rPr>
        <w:t xml:space="preserve">a </w:t>
      </w:r>
      <w:r w:rsidR="00601A31" w:rsidRPr="009612AE">
        <w:rPr>
          <w:rFonts w:asciiTheme="minorHAnsi" w:hAnsiTheme="minorHAnsi" w:cs="Arial"/>
          <w:sz w:val="22"/>
          <w:szCs w:val="22"/>
        </w:rPr>
        <w:t>zagotovljen</w:t>
      </w:r>
      <w:r w:rsidR="004D2C50">
        <w:rPr>
          <w:rFonts w:asciiTheme="minorHAnsi" w:hAnsiTheme="minorHAnsi" w:cs="Arial"/>
          <w:sz w:val="22"/>
          <w:szCs w:val="22"/>
        </w:rPr>
        <w:t xml:space="preserve">o </w:t>
      </w:r>
      <w:r w:rsidR="00601A31" w:rsidRPr="009612AE">
        <w:rPr>
          <w:rFonts w:asciiTheme="minorHAnsi" w:hAnsiTheme="minorHAnsi" w:cs="Arial"/>
          <w:sz w:val="22"/>
          <w:szCs w:val="22"/>
        </w:rPr>
        <w:t>Qhl=30 kW</w:t>
      </w:r>
      <w:r w:rsidR="004D2C50">
        <w:rPr>
          <w:rFonts w:asciiTheme="minorHAnsi" w:hAnsiTheme="minorHAnsi" w:cs="Arial"/>
          <w:sz w:val="22"/>
          <w:szCs w:val="22"/>
        </w:rPr>
        <w:t xml:space="preserve"> hladilne moči</w:t>
      </w:r>
      <w:r w:rsidR="00601A31" w:rsidRPr="009612AE">
        <w:rPr>
          <w:rFonts w:asciiTheme="minorHAnsi" w:hAnsiTheme="minorHAnsi" w:cs="Arial"/>
          <w:sz w:val="22"/>
          <w:szCs w:val="22"/>
        </w:rPr>
        <w:t xml:space="preserve">, </w:t>
      </w:r>
      <w:r w:rsidR="00E83752">
        <w:rPr>
          <w:rFonts w:asciiTheme="minorHAnsi" w:hAnsiTheme="minorHAnsi" w:cs="Arial"/>
          <w:sz w:val="22"/>
          <w:szCs w:val="22"/>
        </w:rPr>
        <w:t xml:space="preserve">novo predvidena </w:t>
      </w:r>
      <w:r w:rsidR="00601A31" w:rsidRPr="009612AE">
        <w:rPr>
          <w:rFonts w:asciiTheme="minorHAnsi" w:hAnsiTheme="minorHAnsi" w:cs="Arial"/>
          <w:sz w:val="22"/>
          <w:szCs w:val="22"/>
        </w:rPr>
        <w:t>MR naprava potrebuje za svoje obratovanje Qhl=60 kW hladilne moči</w:t>
      </w:r>
      <w:r w:rsidR="00E83752">
        <w:rPr>
          <w:rFonts w:asciiTheme="minorHAnsi" w:hAnsiTheme="minorHAnsi" w:cs="Arial"/>
          <w:sz w:val="22"/>
          <w:szCs w:val="22"/>
        </w:rPr>
        <w:t xml:space="preserve"> in zagotovljeno rezervno hlajenje za vzdrževanje Helija.</w:t>
      </w:r>
    </w:p>
    <w:p w:rsidR="00EC4C01" w:rsidRDefault="00EC4C01" w:rsidP="00EC4C01">
      <w:pPr>
        <w:rPr>
          <w:rFonts w:asciiTheme="minorHAnsi" w:hAnsiTheme="minorHAnsi"/>
          <w:sz w:val="22"/>
          <w:szCs w:val="22"/>
        </w:rPr>
      </w:pPr>
    </w:p>
    <w:p w:rsidR="009C764C" w:rsidRDefault="00EC4C01" w:rsidP="00EC4C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 potrebe tehnološkega hlajenja MR naprave se na novo izvede ločen in lasten sistem </w:t>
      </w:r>
      <w:r w:rsidR="009C764C">
        <w:rPr>
          <w:rFonts w:asciiTheme="minorHAnsi" w:hAnsiTheme="minorHAnsi"/>
          <w:sz w:val="22"/>
          <w:szCs w:val="22"/>
        </w:rPr>
        <w:t>tehnološkega hlajenja</w:t>
      </w:r>
      <w:r>
        <w:rPr>
          <w:rFonts w:asciiTheme="minorHAnsi" w:hAnsiTheme="minorHAnsi"/>
          <w:sz w:val="22"/>
          <w:szCs w:val="22"/>
        </w:rPr>
        <w:t xml:space="preserve">, kateri ni povezan z </w:t>
      </w:r>
      <w:r w:rsidR="009C764C">
        <w:rPr>
          <w:rFonts w:asciiTheme="minorHAnsi" w:hAnsiTheme="minorHAnsi"/>
          <w:sz w:val="22"/>
          <w:szCs w:val="22"/>
        </w:rPr>
        <w:t>nobenim drugim sistemom hlajenja v obstoječem objektu.</w:t>
      </w:r>
    </w:p>
    <w:p w:rsidR="00EC4C01" w:rsidRDefault="00EC4C01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9D1FAB" w:rsidRDefault="009D1FAB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MR naprava za svoje delovanje potrebuje vodno hlajenje</w:t>
      </w:r>
      <w:r w:rsidR="009C764C">
        <w:rPr>
          <w:rFonts w:asciiTheme="minorHAnsi" w:hAnsiTheme="minorHAnsi" w:cstheme="minorHAnsi"/>
          <w:sz w:val="22"/>
        </w:rPr>
        <w:t>. P</w:t>
      </w:r>
      <w:r>
        <w:rPr>
          <w:rFonts w:asciiTheme="minorHAnsi" w:hAnsiTheme="minorHAnsi" w:cstheme="minorHAnsi"/>
          <w:sz w:val="22"/>
        </w:rPr>
        <w:t xml:space="preserve">o podatkih proizvajalca MR naprave </w:t>
      </w:r>
      <w:r w:rsidR="009C764C">
        <w:rPr>
          <w:rFonts w:asciiTheme="minorHAnsi" w:hAnsiTheme="minorHAnsi" w:cstheme="minorHAnsi"/>
          <w:sz w:val="22"/>
        </w:rPr>
        <w:t>Siemens</w:t>
      </w:r>
      <w:r>
        <w:rPr>
          <w:rFonts w:asciiTheme="minorHAnsi" w:hAnsiTheme="minorHAnsi" w:cstheme="minorHAnsi"/>
          <w:sz w:val="22"/>
        </w:rPr>
        <w:t xml:space="preserve"> potrebujemo Qhl=</w:t>
      </w:r>
      <w:r w:rsidR="009C764C">
        <w:rPr>
          <w:rFonts w:asciiTheme="minorHAnsi" w:hAnsiTheme="minorHAnsi" w:cstheme="minorHAnsi"/>
          <w:sz w:val="22"/>
        </w:rPr>
        <w:t>6</w:t>
      </w:r>
      <w:r>
        <w:rPr>
          <w:rFonts w:asciiTheme="minorHAnsi" w:hAnsiTheme="minorHAnsi" w:cstheme="minorHAnsi"/>
          <w:sz w:val="22"/>
        </w:rPr>
        <w:t xml:space="preserve">0 kW hladilne moči, katero </w:t>
      </w:r>
      <w:r w:rsidR="009F3D67">
        <w:rPr>
          <w:rFonts w:asciiTheme="minorHAnsi" w:hAnsiTheme="minorHAnsi" w:cstheme="minorHAnsi"/>
          <w:sz w:val="22"/>
        </w:rPr>
        <w:t xml:space="preserve">je potrebno dovesti </w:t>
      </w:r>
      <w:r>
        <w:rPr>
          <w:rFonts w:asciiTheme="minorHAnsi" w:hAnsiTheme="minorHAnsi" w:cstheme="minorHAnsi"/>
          <w:sz w:val="22"/>
        </w:rPr>
        <w:t xml:space="preserve">na </w:t>
      </w:r>
      <w:r w:rsidR="009C764C">
        <w:rPr>
          <w:rFonts w:asciiTheme="minorHAnsi" w:hAnsiTheme="minorHAnsi" w:cstheme="minorHAnsi"/>
          <w:sz w:val="22"/>
        </w:rPr>
        <w:t xml:space="preserve">SEP </w:t>
      </w:r>
      <w:r>
        <w:rPr>
          <w:rFonts w:asciiTheme="minorHAnsi" w:hAnsiTheme="minorHAnsi" w:cstheme="minorHAnsi"/>
          <w:sz w:val="22"/>
        </w:rPr>
        <w:t>modul v sklopu postrojenja MR naprave</w:t>
      </w:r>
      <w:r w:rsidR="009F3D67">
        <w:rPr>
          <w:rFonts w:asciiTheme="minorHAnsi" w:hAnsiTheme="minorHAnsi" w:cstheme="minorHAnsi"/>
          <w:sz w:val="22"/>
        </w:rPr>
        <w:t xml:space="preserve"> v MR tehničnem prostoru.</w:t>
      </w:r>
    </w:p>
    <w:p w:rsidR="009C14C9" w:rsidRDefault="009C14C9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9C14C9" w:rsidRDefault="009C14C9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 ta namen se za potrebe hlajenja na streh</w:t>
      </w:r>
      <w:r w:rsidR="009F3D67">
        <w:rPr>
          <w:rFonts w:asciiTheme="minorHAnsi" w:hAnsiTheme="minorHAnsi" w:cstheme="minorHAnsi"/>
          <w:sz w:val="22"/>
        </w:rPr>
        <w:t>i</w:t>
      </w:r>
      <w:r>
        <w:rPr>
          <w:rFonts w:asciiTheme="minorHAnsi" w:hAnsiTheme="minorHAnsi" w:cstheme="minorHAnsi"/>
          <w:sz w:val="22"/>
        </w:rPr>
        <w:t xml:space="preserve"> </w:t>
      </w:r>
      <w:r w:rsidR="009F3D67">
        <w:rPr>
          <w:rFonts w:asciiTheme="minorHAnsi" w:hAnsiTheme="minorHAnsi" w:cstheme="minorHAnsi"/>
          <w:sz w:val="22"/>
        </w:rPr>
        <w:t xml:space="preserve">objekta </w:t>
      </w:r>
      <w:r>
        <w:rPr>
          <w:rFonts w:asciiTheme="minorHAnsi" w:hAnsiTheme="minorHAnsi" w:cstheme="minorHAnsi"/>
          <w:sz w:val="22"/>
        </w:rPr>
        <w:t xml:space="preserve">montira zračno hlajeni hladilni agregat </w:t>
      </w:r>
      <w:r w:rsidR="009F3D67">
        <w:rPr>
          <w:rFonts w:asciiTheme="minorHAnsi" w:hAnsiTheme="minorHAnsi" w:cstheme="minorHAnsi"/>
          <w:sz w:val="22"/>
        </w:rPr>
        <w:t xml:space="preserve">dobavitelja Domus </w:t>
      </w:r>
      <w:r>
        <w:rPr>
          <w:rFonts w:asciiTheme="minorHAnsi" w:hAnsiTheme="minorHAnsi" w:cstheme="minorHAnsi"/>
          <w:sz w:val="22"/>
        </w:rPr>
        <w:t xml:space="preserve">tip </w:t>
      </w:r>
      <w:r w:rsidR="009F3D67">
        <w:rPr>
          <w:rFonts w:asciiTheme="minorHAnsi" w:hAnsiTheme="minorHAnsi" w:cstheme="minorHAnsi"/>
          <w:sz w:val="22"/>
        </w:rPr>
        <w:t>HGDH 60</w:t>
      </w:r>
      <w:r w:rsidR="00411EC5">
        <w:rPr>
          <w:rFonts w:asciiTheme="minorHAnsi" w:hAnsiTheme="minorHAnsi" w:cstheme="minorHAnsi"/>
          <w:sz w:val="22"/>
        </w:rPr>
        <w:t>/</w:t>
      </w:r>
      <w:r w:rsidR="009F3D67">
        <w:rPr>
          <w:rFonts w:asciiTheme="minorHAnsi" w:hAnsiTheme="minorHAnsi" w:cstheme="minorHAnsi"/>
          <w:sz w:val="22"/>
        </w:rPr>
        <w:t>60+10</w:t>
      </w:r>
      <w:r>
        <w:rPr>
          <w:rFonts w:asciiTheme="minorHAnsi" w:hAnsiTheme="minorHAnsi" w:cstheme="minorHAnsi"/>
          <w:sz w:val="22"/>
        </w:rPr>
        <w:t>, hladilne moči Qhl=</w:t>
      </w:r>
      <w:r w:rsidR="009F3D67">
        <w:rPr>
          <w:rFonts w:asciiTheme="minorHAnsi" w:hAnsiTheme="minorHAnsi" w:cstheme="minorHAnsi"/>
          <w:sz w:val="22"/>
        </w:rPr>
        <w:t>6</w:t>
      </w:r>
      <w:r>
        <w:rPr>
          <w:rFonts w:asciiTheme="minorHAnsi" w:hAnsiTheme="minorHAnsi" w:cstheme="minorHAnsi"/>
          <w:sz w:val="22"/>
        </w:rPr>
        <w:t>0 kW, pri Tz=+35°C in temperaturi predtoka T=</w:t>
      </w:r>
      <w:r w:rsidR="009F3D67">
        <w:rPr>
          <w:rFonts w:asciiTheme="minorHAnsi" w:hAnsiTheme="minorHAnsi" w:cstheme="minorHAnsi"/>
          <w:sz w:val="22"/>
        </w:rPr>
        <w:t>6</w:t>
      </w:r>
      <w:r>
        <w:rPr>
          <w:rFonts w:asciiTheme="minorHAnsi" w:hAnsiTheme="minorHAnsi" w:cstheme="minorHAnsi"/>
          <w:sz w:val="22"/>
        </w:rPr>
        <w:t>°C</w:t>
      </w:r>
      <w:r w:rsidR="009F3D67">
        <w:rPr>
          <w:rFonts w:asciiTheme="minorHAnsi" w:hAnsiTheme="minorHAnsi" w:cstheme="minorHAnsi"/>
          <w:sz w:val="22"/>
        </w:rPr>
        <w:t>. S</w:t>
      </w:r>
      <w:r>
        <w:rPr>
          <w:rFonts w:asciiTheme="minorHAnsi" w:hAnsiTheme="minorHAnsi" w:cstheme="minorHAnsi"/>
          <w:sz w:val="22"/>
        </w:rPr>
        <w:t xml:space="preserve">istem hlajenja </w:t>
      </w:r>
      <w:r w:rsidR="00411EC5">
        <w:rPr>
          <w:rFonts w:asciiTheme="minorHAnsi" w:hAnsiTheme="minorHAnsi" w:cstheme="minorHAnsi"/>
          <w:sz w:val="22"/>
        </w:rPr>
        <w:t>se</w:t>
      </w:r>
      <w:r w:rsidR="009F3D6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napoln</w:t>
      </w:r>
      <w:r w:rsidR="00411EC5">
        <w:rPr>
          <w:rFonts w:asciiTheme="minorHAnsi" w:hAnsiTheme="minorHAnsi" w:cstheme="minorHAnsi"/>
          <w:sz w:val="22"/>
        </w:rPr>
        <w:t>i</w:t>
      </w:r>
      <w:r>
        <w:rPr>
          <w:rFonts w:asciiTheme="minorHAnsi" w:hAnsiTheme="minorHAnsi" w:cstheme="minorHAnsi"/>
          <w:sz w:val="22"/>
        </w:rPr>
        <w:t xml:space="preserve"> z </w:t>
      </w:r>
      <w:r w:rsidR="009F3D67">
        <w:rPr>
          <w:rFonts w:asciiTheme="minorHAnsi" w:hAnsiTheme="minorHAnsi" w:cstheme="minorHAnsi"/>
          <w:sz w:val="22"/>
        </w:rPr>
        <w:t>i=</w:t>
      </w:r>
      <w:r>
        <w:rPr>
          <w:rFonts w:asciiTheme="minorHAnsi" w:hAnsiTheme="minorHAnsi" w:cstheme="minorHAnsi"/>
          <w:sz w:val="22"/>
        </w:rPr>
        <w:t>35</w:t>
      </w:r>
      <w:r w:rsidR="009F3D6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% mešanico </w:t>
      </w:r>
      <w:r w:rsidR="009F3D67">
        <w:rPr>
          <w:rFonts w:asciiTheme="minorHAnsi" w:hAnsiTheme="minorHAnsi" w:cstheme="minorHAnsi"/>
          <w:sz w:val="22"/>
        </w:rPr>
        <w:t>etilenglikola in vode.</w:t>
      </w:r>
    </w:p>
    <w:p w:rsidR="009C14C9" w:rsidRDefault="009D1FAB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Hladilni agregat ima v dobavi tudi hidravlični modul </w:t>
      </w:r>
      <w:r w:rsidR="009F3D67">
        <w:rPr>
          <w:rFonts w:asciiTheme="minorHAnsi" w:hAnsiTheme="minorHAnsi" w:cstheme="minorHAnsi"/>
          <w:sz w:val="22"/>
        </w:rPr>
        <w:t xml:space="preserve">z rezervoarjem volumna V=300 litrov, </w:t>
      </w:r>
      <w:r>
        <w:rPr>
          <w:rFonts w:asciiTheme="minorHAnsi" w:hAnsiTheme="minorHAnsi" w:cstheme="minorHAnsi"/>
          <w:sz w:val="22"/>
        </w:rPr>
        <w:t>raztezno posodo, varnostni ventil</w:t>
      </w:r>
      <w:r w:rsidR="009F3D67">
        <w:rPr>
          <w:rFonts w:asciiTheme="minorHAnsi" w:hAnsiTheme="minorHAnsi" w:cstheme="minorHAnsi"/>
          <w:sz w:val="22"/>
        </w:rPr>
        <w:t>, 2x obtočno črpalko, …</w:t>
      </w:r>
      <w:r>
        <w:rPr>
          <w:rFonts w:asciiTheme="minorHAnsi" w:hAnsiTheme="minorHAnsi" w:cstheme="minorHAnsi"/>
          <w:sz w:val="22"/>
        </w:rPr>
        <w:t xml:space="preserve"> </w:t>
      </w:r>
      <w:r w:rsidR="009F3D67">
        <w:rPr>
          <w:rFonts w:asciiTheme="minorHAnsi" w:hAnsiTheme="minorHAnsi" w:cstheme="minorHAnsi"/>
          <w:sz w:val="22"/>
        </w:rPr>
        <w:t>več ločenih hladilnih krogov, … Qhl=</w:t>
      </w:r>
      <w:r w:rsidR="00E83752">
        <w:rPr>
          <w:rFonts w:asciiTheme="minorHAnsi" w:hAnsiTheme="minorHAnsi" w:cstheme="minorHAnsi"/>
          <w:sz w:val="22"/>
        </w:rPr>
        <w:t xml:space="preserve">10 </w:t>
      </w:r>
      <w:r w:rsidR="009F3D67">
        <w:rPr>
          <w:rFonts w:asciiTheme="minorHAnsi" w:hAnsiTheme="minorHAnsi" w:cstheme="minorHAnsi"/>
          <w:sz w:val="22"/>
        </w:rPr>
        <w:t>kW rezervno hlajenje, …</w:t>
      </w:r>
    </w:p>
    <w:p w:rsidR="009D1FAB" w:rsidRDefault="009D1FAB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C94BDC" w:rsidRDefault="00AE5DE0" w:rsidP="00C94BDC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Razvod hlajenja od hladilnega agregata </w:t>
      </w:r>
      <w:r w:rsidR="009F3D67">
        <w:rPr>
          <w:rFonts w:asciiTheme="minorHAnsi" w:hAnsiTheme="minorHAnsi" w:cstheme="minorHAnsi"/>
          <w:sz w:val="22"/>
        </w:rPr>
        <w:t>HA01</w:t>
      </w:r>
      <w:r w:rsidR="00E83752">
        <w:rPr>
          <w:rFonts w:asciiTheme="minorHAnsi" w:hAnsiTheme="minorHAnsi" w:cstheme="minorHAnsi"/>
          <w:sz w:val="22"/>
        </w:rPr>
        <w:t>,</w:t>
      </w:r>
      <w:r w:rsidR="009F3D67">
        <w:rPr>
          <w:rFonts w:asciiTheme="minorHAnsi" w:hAnsiTheme="minorHAnsi" w:cstheme="minorHAnsi"/>
          <w:sz w:val="22"/>
        </w:rPr>
        <w:t xml:space="preserve"> montiranega na </w:t>
      </w:r>
      <w:r w:rsidR="00E83752">
        <w:rPr>
          <w:rFonts w:asciiTheme="minorHAnsi" w:hAnsiTheme="minorHAnsi" w:cstheme="minorHAnsi"/>
          <w:sz w:val="22"/>
        </w:rPr>
        <w:t>ravni pritličnega dela objekta, s</w:t>
      </w:r>
      <w:r>
        <w:rPr>
          <w:rFonts w:asciiTheme="minorHAnsi" w:hAnsiTheme="minorHAnsi" w:cstheme="minorHAnsi"/>
          <w:sz w:val="22"/>
        </w:rPr>
        <w:t xml:space="preserve">pelje </w:t>
      </w:r>
      <w:r w:rsidR="00E83752">
        <w:rPr>
          <w:rFonts w:asciiTheme="minorHAnsi" w:hAnsiTheme="minorHAnsi" w:cstheme="minorHAnsi"/>
          <w:sz w:val="22"/>
        </w:rPr>
        <w:t xml:space="preserve">po strehi do vertikalnega jaška za dovod zraka vseh prezračevalnih naprav, v vertikalnem jašku vertikalno iz strehe do nivoja tlaka kleti 1, skozi steno vertikalnega jaška v klet 1, v prostor strojnice z prezračevalnimi napravami, horizontalno do točke preboja skozi medetažno ploščo, skozi AB medetažno ploščo iz kleti 1 pod strop kleti 2, v MR tehnični prostor, </w:t>
      </w:r>
      <w:r w:rsidR="009F3D67">
        <w:rPr>
          <w:rFonts w:asciiTheme="minorHAnsi" w:hAnsiTheme="minorHAnsi" w:cstheme="minorHAnsi"/>
          <w:sz w:val="22"/>
        </w:rPr>
        <w:t xml:space="preserve">kjer se zaključi </w:t>
      </w:r>
      <w:r w:rsidR="00C94BDC">
        <w:rPr>
          <w:rFonts w:asciiTheme="minorHAnsi" w:hAnsiTheme="minorHAnsi" w:cstheme="minorHAnsi"/>
          <w:sz w:val="22"/>
        </w:rPr>
        <w:t xml:space="preserve">na višini h=250 cm nad SEP modulom v sklopu opreme MR naprave z 2x zapornim ventilom </w:t>
      </w:r>
      <w:r w:rsidR="00E83752">
        <w:rPr>
          <w:rFonts w:asciiTheme="minorHAnsi" w:hAnsiTheme="minorHAnsi" w:cstheme="minorHAnsi"/>
          <w:sz w:val="22"/>
        </w:rPr>
        <w:t xml:space="preserve">DN50 in </w:t>
      </w:r>
      <w:r w:rsidR="00C94BDC">
        <w:rPr>
          <w:rFonts w:asciiTheme="minorHAnsi" w:hAnsiTheme="minorHAnsi" w:cstheme="minorHAnsi"/>
          <w:sz w:val="22"/>
        </w:rPr>
        <w:t>1x poševno sedežnim ventilom</w:t>
      </w:r>
      <w:r w:rsidR="00E83752">
        <w:rPr>
          <w:rFonts w:asciiTheme="minorHAnsi" w:hAnsiTheme="minorHAnsi" w:cstheme="minorHAnsi"/>
          <w:sz w:val="22"/>
        </w:rPr>
        <w:t xml:space="preserve"> DN50</w:t>
      </w:r>
      <w:r w:rsidR="00C94BDC">
        <w:rPr>
          <w:rFonts w:asciiTheme="minorHAnsi" w:hAnsiTheme="minorHAnsi" w:cstheme="minorHAnsi"/>
          <w:sz w:val="22"/>
        </w:rPr>
        <w:t>, ki ima funkcijo preliva.</w:t>
      </w:r>
    </w:p>
    <w:p w:rsidR="00C94BDC" w:rsidRDefault="00C94BDC" w:rsidP="00C94BDC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SEP modul v sklopu MR postrojenja se veže na razvod hlajenja v sklopu montaže MR naprave preko fleksibilnih cevi.</w:t>
      </w:r>
    </w:p>
    <w:p w:rsidR="00AE5DE0" w:rsidRDefault="00AE5DE0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DB00EC" w:rsidRDefault="0020081B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 primeru zastoja </w:t>
      </w:r>
      <w:r w:rsidR="00DB00EC">
        <w:rPr>
          <w:rFonts w:asciiTheme="minorHAnsi" w:hAnsiTheme="minorHAnsi" w:cstheme="minorHAnsi"/>
          <w:sz w:val="22"/>
        </w:rPr>
        <w:t xml:space="preserve">primarnega dela </w:t>
      </w:r>
      <w:r>
        <w:rPr>
          <w:rFonts w:asciiTheme="minorHAnsi" w:hAnsiTheme="minorHAnsi" w:cstheme="minorHAnsi"/>
          <w:sz w:val="22"/>
        </w:rPr>
        <w:t>HA</w:t>
      </w:r>
      <w:r w:rsidR="00DB00EC">
        <w:rPr>
          <w:rFonts w:asciiTheme="minorHAnsi" w:hAnsiTheme="minorHAnsi" w:cstheme="minorHAnsi"/>
          <w:sz w:val="22"/>
        </w:rPr>
        <w:t>01</w:t>
      </w:r>
      <w:r>
        <w:rPr>
          <w:rFonts w:asciiTheme="minorHAnsi" w:hAnsiTheme="minorHAnsi" w:cstheme="minorHAnsi"/>
          <w:sz w:val="22"/>
        </w:rPr>
        <w:t xml:space="preserve"> </w:t>
      </w:r>
      <w:r w:rsidR="00DB00EC">
        <w:rPr>
          <w:rFonts w:asciiTheme="minorHAnsi" w:hAnsiTheme="minorHAnsi" w:cstheme="minorHAnsi"/>
          <w:sz w:val="22"/>
        </w:rPr>
        <w:t>ima HA01 v istem ohišju tudi sekundarno hlajenje z Qhl=10 kW hladilne moči, katero služi za vzdrževanje Helija.</w:t>
      </w:r>
    </w:p>
    <w:p w:rsidR="00DB00EC" w:rsidRDefault="00DB00EC" w:rsidP="008904F8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DB00EC" w:rsidRDefault="008904F8" w:rsidP="008904F8">
      <w:pPr>
        <w:pStyle w:val="Telobesedila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</w:rPr>
        <w:t xml:space="preserve">Vsi razvodi </w:t>
      </w:r>
      <w:r w:rsidR="00C94BDC">
        <w:rPr>
          <w:rFonts w:asciiTheme="minorHAnsi" w:hAnsiTheme="minorHAnsi" w:cstheme="minorHAnsi"/>
          <w:sz w:val="22"/>
        </w:rPr>
        <w:t xml:space="preserve">tehnološkega </w:t>
      </w:r>
      <w:r w:rsidR="009D1FAB">
        <w:rPr>
          <w:rFonts w:asciiTheme="minorHAnsi" w:hAnsiTheme="minorHAnsi" w:cstheme="minorHAnsi"/>
          <w:sz w:val="22"/>
        </w:rPr>
        <w:t>hlajenja</w:t>
      </w:r>
      <w:r w:rsidR="0020081B">
        <w:rPr>
          <w:rFonts w:asciiTheme="minorHAnsi" w:hAnsiTheme="minorHAnsi" w:cstheme="minorHAnsi"/>
          <w:sz w:val="22"/>
        </w:rPr>
        <w:t xml:space="preserve"> od hladilnega agregata </w:t>
      </w:r>
      <w:r w:rsidR="00DB00EC">
        <w:rPr>
          <w:rFonts w:asciiTheme="minorHAnsi" w:hAnsiTheme="minorHAnsi" w:cstheme="minorHAnsi"/>
          <w:sz w:val="22"/>
        </w:rPr>
        <w:t xml:space="preserve">HA01 </w:t>
      </w:r>
      <w:r w:rsidR="0020081B">
        <w:rPr>
          <w:rFonts w:asciiTheme="minorHAnsi" w:hAnsiTheme="minorHAnsi" w:cstheme="minorHAnsi"/>
          <w:sz w:val="22"/>
        </w:rPr>
        <w:t xml:space="preserve">do </w:t>
      </w:r>
      <w:r w:rsidR="00DB00EC">
        <w:rPr>
          <w:rFonts w:asciiTheme="minorHAnsi" w:hAnsiTheme="minorHAnsi" w:cstheme="minorHAnsi"/>
          <w:sz w:val="22"/>
        </w:rPr>
        <w:t xml:space="preserve">MR </w:t>
      </w:r>
      <w:r w:rsidR="0020081B">
        <w:rPr>
          <w:rFonts w:asciiTheme="minorHAnsi" w:hAnsiTheme="minorHAnsi" w:cstheme="minorHAnsi"/>
          <w:sz w:val="22"/>
        </w:rPr>
        <w:t>TP se izvede</w:t>
      </w:r>
      <w:r>
        <w:rPr>
          <w:rFonts w:asciiTheme="minorHAnsi" w:hAnsiTheme="minorHAnsi" w:cstheme="minorHAnsi"/>
          <w:sz w:val="22"/>
        </w:rPr>
        <w:t>jo</w:t>
      </w:r>
      <w:r w:rsidR="0020081B">
        <w:rPr>
          <w:rFonts w:asciiTheme="minorHAnsi" w:hAnsiTheme="minorHAnsi" w:cstheme="minorHAnsi"/>
          <w:sz w:val="22"/>
        </w:rPr>
        <w:t xml:space="preserve"> </w:t>
      </w:r>
      <w:r w:rsidRPr="0018419F">
        <w:rPr>
          <w:rFonts w:asciiTheme="minorHAnsi" w:hAnsiTheme="minorHAnsi" w:cs="Arial"/>
          <w:sz w:val="22"/>
          <w:szCs w:val="22"/>
        </w:rPr>
        <w:t xml:space="preserve">iz </w:t>
      </w:r>
      <w:r w:rsidR="00DB00EC">
        <w:rPr>
          <w:rFonts w:asciiTheme="minorHAnsi" w:hAnsiTheme="minorHAnsi" w:cs="Arial"/>
          <w:sz w:val="22"/>
          <w:szCs w:val="22"/>
        </w:rPr>
        <w:t>Mapress sistemskih RF cevi za hlajenje po sistemu stisljivih fitingov</w:t>
      </w:r>
      <w:r w:rsidR="00C94BDC">
        <w:rPr>
          <w:rFonts w:asciiTheme="minorHAnsi" w:hAnsiTheme="minorHAnsi" w:cs="Arial"/>
          <w:sz w:val="22"/>
          <w:szCs w:val="22"/>
        </w:rPr>
        <w:t xml:space="preserve">, </w:t>
      </w:r>
      <w:r w:rsidR="00E83752">
        <w:rPr>
          <w:rFonts w:asciiTheme="minorHAnsi" w:hAnsiTheme="minorHAnsi" w:cs="Arial"/>
          <w:sz w:val="22"/>
          <w:szCs w:val="22"/>
        </w:rPr>
        <w:t xml:space="preserve">proizvod kot na primer oziroma </w:t>
      </w:r>
      <w:r w:rsidR="00E83752">
        <w:rPr>
          <w:rFonts w:asciiTheme="minorHAnsi" w:hAnsiTheme="minorHAnsi" w:cs="Arial"/>
          <w:sz w:val="22"/>
          <w:szCs w:val="22"/>
        </w:rPr>
        <w:lastRenderedPageBreak/>
        <w:t xml:space="preserve">enakovredno Geberit, </w:t>
      </w:r>
      <w:r w:rsidR="00F12ABD">
        <w:rPr>
          <w:rFonts w:asciiTheme="minorHAnsi" w:hAnsiTheme="minorHAnsi" w:cstheme="minorHAnsi"/>
          <w:sz w:val="22"/>
          <w:szCs w:val="22"/>
        </w:rPr>
        <w:t>med seboj se spajajo z press sistemskimi spoji</w:t>
      </w:r>
      <w:r w:rsidR="00C94BDC">
        <w:rPr>
          <w:rFonts w:asciiTheme="minorHAnsi" w:hAnsiTheme="minorHAnsi" w:cstheme="minorHAnsi"/>
          <w:sz w:val="22"/>
          <w:szCs w:val="22"/>
        </w:rPr>
        <w:t>, o</w:t>
      </w:r>
      <w:r w:rsidR="00DB00EC">
        <w:rPr>
          <w:rFonts w:asciiTheme="minorHAnsi" w:hAnsiTheme="minorHAnsi" w:cstheme="minorHAnsi"/>
          <w:sz w:val="22"/>
          <w:szCs w:val="22"/>
        </w:rPr>
        <w:t xml:space="preserve">bešajo </w:t>
      </w:r>
      <w:r w:rsidR="00220ECD">
        <w:rPr>
          <w:rFonts w:asciiTheme="minorHAnsi" w:hAnsiTheme="minorHAnsi" w:cstheme="minorHAnsi"/>
          <w:sz w:val="22"/>
          <w:szCs w:val="22"/>
        </w:rPr>
        <w:t xml:space="preserve">se na sistemske konzole na </w:t>
      </w:r>
      <w:r w:rsidR="00DB00EC">
        <w:rPr>
          <w:rFonts w:asciiTheme="minorHAnsi" w:hAnsiTheme="minorHAnsi" w:cstheme="minorHAnsi"/>
          <w:sz w:val="22"/>
          <w:szCs w:val="22"/>
        </w:rPr>
        <w:t xml:space="preserve">tla, </w:t>
      </w:r>
      <w:r w:rsidR="00220ECD">
        <w:rPr>
          <w:rFonts w:asciiTheme="minorHAnsi" w:hAnsiTheme="minorHAnsi" w:cstheme="minorHAnsi"/>
          <w:sz w:val="22"/>
          <w:szCs w:val="22"/>
        </w:rPr>
        <w:t xml:space="preserve">strop </w:t>
      </w:r>
      <w:r w:rsidR="00DB00EC">
        <w:rPr>
          <w:rFonts w:asciiTheme="minorHAnsi" w:hAnsiTheme="minorHAnsi" w:cstheme="minorHAnsi"/>
          <w:sz w:val="22"/>
          <w:szCs w:val="22"/>
        </w:rPr>
        <w:t>in</w:t>
      </w:r>
      <w:r w:rsidR="00220ECD">
        <w:rPr>
          <w:rFonts w:asciiTheme="minorHAnsi" w:hAnsiTheme="minorHAnsi" w:cstheme="minorHAnsi"/>
          <w:sz w:val="22"/>
          <w:szCs w:val="22"/>
        </w:rPr>
        <w:t xml:space="preserve"> steno </w:t>
      </w:r>
      <w:r w:rsidR="00DB00EC">
        <w:rPr>
          <w:rFonts w:asciiTheme="minorHAnsi" w:hAnsiTheme="minorHAnsi" w:cstheme="minorHAnsi"/>
          <w:sz w:val="22"/>
          <w:szCs w:val="22"/>
        </w:rPr>
        <w:t>objekta</w:t>
      </w:r>
      <w:r w:rsidR="00220EC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904F8" w:rsidRDefault="008904F8" w:rsidP="008904F8">
      <w:pPr>
        <w:pStyle w:val="Telobesedila"/>
        <w:spacing w:after="0"/>
        <w:rPr>
          <w:rFonts w:asciiTheme="minorHAnsi" w:hAnsiTheme="minorHAnsi" w:cs="Arial"/>
          <w:sz w:val="22"/>
        </w:rPr>
      </w:pPr>
      <w:r w:rsidRPr="0042174D">
        <w:rPr>
          <w:rFonts w:asciiTheme="minorHAnsi" w:hAnsiTheme="minorHAnsi" w:cs="Arial"/>
          <w:sz w:val="22"/>
          <w:szCs w:val="22"/>
        </w:rPr>
        <w:t xml:space="preserve">Razvode </w:t>
      </w:r>
      <w:r>
        <w:rPr>
          <w:rFonts w:asciiTheme="minorHAnsi" w:hAnsiTheme="minorHAnsi" w:cs="Arial"/>
          <w:sz w:val="22"/>
          <w:szCs w:val="22"/>
        </w:rPr>
        <w:t xml:space="preserve">hlajenja </w:t>
      </w:r>
      <w:r w:rsidRPr="0042174D">
        <w:rPr>
          <w:rFonts w:asciiTheme="minorHAnsi" w:hAnsiTheme="minorHAnsi" w:cs="Arial"/>
          <w:sz w:val="22"/>
        </w:rPr>
        <w:t>je potrebno izvesti tako, da je možna izpraznitev sistema.</w:t>
      </w:r>
    </w:p>
    <w:p w:rsidR="008904F8" w:rsidRDefault="008904F8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8904F8" w:rsidRDefault="008904F8" w:rsidP="008904F8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Vsi razvodi hlajenja speljani zunaj objekta se toplotno in proti kondenzno izolirajo z Kaiflex ST cevaki debeline 19 mm + d=</w:t>
      </w:r>
      <w:r w:rsidR="00C94BDC">
        <w:rPr>
          <w:rFonts w:asciiTheme="minorHAnsi" w:hAnsiTheme="minorHAnsi" w:cs="Arial"/>
          <w:sz w:val="22"/>
        </w:rPr>
        <w:t>8</w:t>
      </w:r>
      <w:r>
        <w:rPr>
          <w:rFonts w:asciiTheme="minorHAnsi" w:hAnsiTheme="minorHAnsi" w:cs="Arial"/>
          <w:sz w:val="22"/>
        </w:rPr>
        <w:t>,0 cm kamene volne, vse ovito vodotesno v Alu oklep, znotraj objekta z Kaiflex ST cevaki debeline 19 mm.</w:t>
      </w:r>
    </w:p>
    <w:p w:rsidR="00C94BDC" w:rsidRDefault="00C94BDC" w:rsidP="008904F8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8904F8" w:rsidRDefault="008904F8" w:rsidP="008904F8">
      <w:pPr>
        <w:widowControl w:val="0"/>
        <w:rPr>
          <w:rFonts w:asciiTheme="minorHAnsi" w:hAnsiTheme="minorHAnsi" w:cs="Arial"/>
          <w:sz w:val="22"/>
          <w:szCs w:val="22"/>
        </w:rPr>
      </w:pPr>
      <w:r w:rsidRPr="007F3F10">
        <w:rPr>
          <w:rFonts w:asciiTheme="minorHAnsi" w:hAnsiTheme="minorHAnsi" w:cs="Arial"/>
          <w:sz w:val="22"/>
          <w:szCs w:val="22"/>
        </w:rPr>
        <w:t>Vsled temperaturne razlike med montažno temperaturo cevovoda</w:t>
      </w:r>
      <w:r>
        <w:rPr>
          <w:rFonts w:asciiTheme="minorHAnsi" w:hAnsiTheme="minorHAnsi" w:cs="Arial"/>
          <w:sz w:val="22"/>
          <w:szCs w:val="22"/>
        </w:rPr>
        <w:t>, Tp=</w:t>
      </w:r>
      <w:smartTag w:uri="urn:schemas-microsoft-com:office:smarttags" w:element="metricconverter">
        <w:smartTagPr>
          <w:attr w:name="ProductID" w:val="20ﾰC"/>
        </w:smartTagPr>
        <w:r w:rsidRPr="007F3F10">
          <w:rPr>
            <w:rFonts w:asciiTheme="minorHAnsi" w:hAnsiTheme="minorHAnsi" w:cs="Arial"/>
            <w:sz w:val="22"/>
            <w:szCs w:val="22"/>
          </w:rPr>
          <w:t>20°C</w:t>
        </w:r>
      </w:smartTag>
      <w:r w:rsidRPr="007F3F10">
        <w:rPr>
          <w:rFonts w:asciiTheme="minorHAnsi" w:hAnsiTheme="minorHAnsi" w:cs="Arial"/>
          <w:sz w:val="22"/>
          <w:szCs w:val="22"/>
        </w:rPr>
        <w:t xml:space="preserve"> in </w:t>
      </w:r>
      <w:r>
        <w:rPr>
          <w:rFonts w:asciiTheme="minorHAnsi" w:hAnsiTheme="minorHAnsi" w:cs="Arial"/>
          <w:sz w:val="22"/>
          <w:szCs w:val="22"/>
        </w:rPr>
        <w:t xml:space="preserve">maksimalno </w:t>
      </w:r>
      <w:r w:rsidRPr="007F3F10">
        <w:rPr>
          <w:rFonts w:asciiTheme="minorHAnsi" w:hAnsiTheme="minorHAnsi" w:cs="Arial"/>
          <w:sz w:val="22"/>
          <w:szCs w:val="22"/>
        </w:rPr>
        <w:t xml:space="preserve"> temperaturo cevovoda</w:t>
      </w:r>
      <w:r>
        <w:rPr>
          <w:rFonts w:asciiTheme="minorHAnsi" w:hAnsiTheme="minorHAnsi" w:cs="Arial"/>
          <w:sz w:val="22"/>
          <w:szCs w:val="22"/>
        </w:rPr>
        <w:t>, Tp=40</w:t>
      </w:r>
      <w:r w:rsidRPr="007F3F10">
        <w:rPr>
          <w:rFonts w:asciiTheme="minorHAnsi" w:hAnsiTheme="minorHAnsi" w:cs="Arial"/>
          <w:sz w:val="22"/>
          <w:szCs w:val="22"/>
        </w:rPr>
        <w:t xml:space="preserve">°C nastanejo raztezki cevi, katere je potrebno kompenzirati. Kompenzacija raztezkov se vrši z samo kompenzacijo zaradi pravokotno speljanih cevi. </w:t>
      </w:r>
    </w:p>
    <w:p w:rsidR="008904F8" w:rsidRDefault="008904F8" w:rsidP="008904F8">
      <w:pPr>
        <w:widowControl w:val="0"/>
        <w:rPr>
          <w:rFonts w:asciiTheme="minorHAnsi" w:hAnsiTheme="minorHAnsi" w:cs="Arial"/>
          <w:sz w:val="22"/>
          <w:szCs w:val="22"/>
        </w:rPr>
      </w:pPr>
    </w:p>
    <w:p w:rsidR="008904F8" w:rsidRPr="007F3F10" w:rsidRDefault="008904F8" w:rsidP="008904F8">
      <w:pPr>
        <w:widowControl w:val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 xml:space="preserve">Odzračevanje </w:t>
      </w:r>
      <w:r>
        <w:rPr>
          <w:rFonts w:asciiTheme="minorHAnsi" w:hAnsiTheme="minorHAnsi" w:cs="Arial"/>
          <w:sz w:val="22"/>
          <w:szCs w:val="22"/>
        </w:rPr>
        <w:t xml:space="preserve">celotnega </w:t>
      </w:r>
      <w:r w:rsidRPr="00A1209E">
        <w:rPr>
          <w:rFonts w:asciiTheme="minorHAnsi" w:hAnsiTheme="minorHAnsi" w:cs="Arial"/>
          <w:sz w:val="22"/>
          <w:szCs w:val="22"/>
        </w:rPr>
        <w:t xml:space="preserve">sistema </w:t>
      </w:r>
      <w:r w:rsidR="00C94BDC">
        <w:rPr>
          <w:rFonts w:asciiTheme="minorHAnsi" w:hAnsiTheme="minorHAnsi" w:cs="Arial"/>
          <w:sz w:val="22"/>
          <w:szCs w:val="22"/>
        </w:rPr>
        <w:t xml:space="preserve">tehnološkega </w:t>
      </w:r>
      <w:r>
        <w:rPr>
          <w:rFonts w:asciiTheme="minorHAnsi" w:hAnsiTheme="minorHAnsi" w:cs="Arial"/>
          <w:sz w:val="22"/>
          <w:szCs w:val="22"/>
        </w:rPr>
        <w:t>hlajenja s</w:t>
      </w:r>
      <w:r w:rsidRPr="00A1209E">
        <w:rPr>
          <w:rFonts w:asciiTheme="minorHAnsi" w:hAnsiTheme="minorHAnsi" w:cs="Arial"/>
          <w:sz w:val="22"/>
          <w:szCs w:val="22"/>
        </w:rPr>
        <w:t xml:space="preserve">e </w:t>
      </w:r>
      <w:r>
        <w:rPr>
          <w:rFonts w:asciiTheme="minorHAnsi" w:hAnsiTheme="minorHAnsi" w:cs="Arial"/>
          <w:sz w:val="22"/>
          <w:szCs w:val="22"/>
        </w:rPr>
        <w:t xml:space="preserve">vrši z odzračevalnimi in avtomatskimi odzračevalnimi lončki </w:t>
      </w:r>
      <w:r w:rsidRPr="00A1209E">
        <w:rPr>
          <w:rFonts w:asciiTheme="minorHAnsi" w:hAnsiTheme="minorHAnsi" w:cs="Arial"/>
          <w:sz w:val="22"/>
          <w:szCs w:val="22"/>
        </w:rPr>
        <w:t>montiranimi na najvišji točki nivoja razvoda</w:t>
      </w:r>
      <w:r>
        <w:rPr>
          <w:rFonts w:asciiTheme="minorHAnsi" w:hAnsiTheme="minorHAnsi" w:cs="Arial"/>
          <w:sz w:val="22"/>
          <w:szCs w:val="22"/>
        </w:rPr>
        <w:t xml:space="preserve">, v </w:t>
      </w:r>
      <w:r w:rsidR="00C94BDC">
        <w:rPr>
          <w:rFonts w:asciiTheme="minorHAnsi" w:hAnsiTheme="minorHAnsi" w:cs="Arial"/>
          <w:sz w:val="22"/>
          <w:szCs w:val="22"/>
        </w:rPr>
        <w:t xml:space="preserve">MR TP </w:t>
      </w:r>
      <w:r>
        <w:rPr>
          <w:rFonts w:asciiTheme="minorHAnsi" w:hAnsiTheme="minorHAnsi" w:cs="Arial"/>
          <w:sz w:val="22"/>
          <w:szCs w:val="22"/>
        </w:rPr>
        <w:t>in na strehi objekta.</w:t>
      </w:r>
    </w:p>
    <w:p w:rsidR="008904F8" w:rsidRDefault="008904F8" w:rsidP="009D1FAB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83752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Varovanje celotnega sistema hlajenja pred povišanim tlakom je </w:t>
      </w:r>
      <w:r w:rsidR="00E83752">
        <w:rPr>
          <w:rFonts w:asciiTheme="minorHAnsi" w:hAnsiTheme="minorHAnsi" w:cs="Arial"/>
          <w:sz w:val="22"/>
        </w:rPr>
        <w:t xml:space="preserve">zagotovljeno z </w:t>
      </w:r>
      <w:r>
        <w:rPr>
          <w:rFonts w:asciiTheme="minorHAnsi" w:hAnsiTheme="minorHAnsi" w:cs="Arial"/>
          <w:sz w:val="22"/>
        </w:rPr>
        <w:t>RP vgrajeno v HA</w:t>
      </w:r>
      <w:r w:rsidR="00E83752">
        <w:rPr>
          <w:rFonts w:asciiTheme="minorHAnsi" w:hAnsiTheme="minorHAnsi" w:cs="Arial"/>
          <w:sz w:val="22"/>
        </w:rPr>
        <w:t xml:space="preserve">01 </w:t>
      </w:r>
      <w:r>
        <w:rPr>
          <w:rFonts w:asciiTheme="minorHAnsi" w:hAnsiTheme="minorHAnsi" w:cs="Arial"/>
          <w:sz w:val="22"/>
        </w:rPr>
        <w:t>in varnostnim ventilom montiranim v sklopu HA</w:t>
      </w:r>
      <w:r w:rsidR="00C94BDC">
        <w:rPr>
          <w:rFonts w:asciiTheme="minorHAnsi" w:hAnsiTheme="minorHAnsi" w:cs="Arial"/>
          <w:sz w:val="22"/>
        </w:rPr>
        <w:t>01</w:t>
      </w:r>
      <w:r>
        <w:rPr>
          <w:rFonts w:asciiTheme="minorHAnsi" w:hAnsiTheme="minorHAnsi" w:cs="Arial"/>
          <w:sz w:val="22"/>
        </w:rPr>
        <w:t>, z tlakom odpiranja p=3,0 bar</w:t>
      </w:r>
      <w:r w:rsidR="00E83752">
        <w:rPr>
          <w:rFonts w:asciiTheme="minorHAnsi" w:hAnsiTheme="minorHAnsi" w:cs="Arial"/>
          <w:sz w:val="22"/>
        </w:rPr>
        <w:t>.</w:t>
      </w:r>
    </w:p>
    <w:p w:rsidR="00E83752" w:rsidRDefault="00E83752" w:rsidP="00D13164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Pred zagonom mora pooblaščeni serviser pr</w:t>
      </w:r>
      <w:r w:rsidR="00622C7F">
        <w:rPr>
          <w:rFonts w:asciiTheme="minorHAnsi" w:hAnsiTheme="minorHAnsi" w:cs="Arial"/>
          <w:sz w:val="22"/>
        </w:rPr>
        <w:t>egledati velikost raztezne posode in po potrebi glede na volumen hladilne tekočine v hladilnem sistemu ustrezno dodati.</w:t>
      </w: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>
        <w:rPr>
          <w:rFonts w:asciiTheme="minorHAnsi" w:hAnsiTheme="minorHAnsi" w:cs="Arial"/>
          <w:iCs/>
          <w:sz w:val="22"/>
          <w:u w:val="single"/>
        </w:rPr>
        <w:t>ZAKLJUČEK</w:t>
      </w: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celotnega postrojenja hladilnega sistema se izvrši tlačni preizkus z vodnim tlakom p=4,0 bar. Po temperaturni stabilizaciji cevovoda tlak ne sme pasti v času t=2 uri. O uspešno opravljenem tlačnem preizkusu napišeta predstavnik izvajalca in nadzorni organ investitorja zapisnik z vsemi podatki o preizkusu.</w:t>
      </w: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 končani montaži je potrebno izvesti regulacijo celotnega sistema in zregulirati pretoke skozi posamezne veje in hladilna telesa. Izvajalec del je dolžan napisati navodila za obratovanje in izdelati shemo instalacij.</w:t>
      </w: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</w:rPr>
      </w:pP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Celotno instalacijo je potrebno izvesti v skladu s tehniškimi normativi in uporabiti samo prvovrsten material. </w:t>
      </w:r>
    </w:p>
    <w:p w:rsidR="00D13164" w:rsidRDefault="00D13164" w:rsidP="00D13164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BC6063">
        <w:rPr>
          <w:rFonts w:asciiTheme="minorHAnsi" w:hAnsiTheme="minorHAnsi"/>
          <w:b/>
          <w:bCs/>
          <w:sz w:val="22"/>
          <w:szCs w:val="22"/>
        </w:rPr>
        <w:t>Vse preboje in prehode instalacij skozi stene i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BC6063">
        <w:rPr>
          <w:rFonts w:asciiTheme="minorHAnsi" w:hAnsiTheme="minorHAnsi"/>
          <w:b/>
          <w:bCs/>
          <w:sz w:val="22"/>
          <w:szCs w:val="22"/>
        </w:rPr>
        <w:t xml:space="preserve"> strope med požarnimi sektorji je potrebno proti požarno zatesniti z požarno odpornostjo EI</w:t>
      </w:r>
      <w:r>
        <w:rPr>
          <w:rFonts w:asciiTheme="minorHAnsi" w:hAnsiTheme="minorHAnsi"/>
          <w:b/>
          <w:bCs/>
          <w:sz w:val="22"/>
          <w:szCs w:val="22"/>
        </w:rPr>
        <w:t>9</w:t>
      </w:r>
      <w:r w:rsidRPr="00BC6063">
        <w:rPr>
          <w:rFonts w:asciiTheme="minorHAnsi" w:hAnsiTheme="minorHAnsi"/>
          <w:b/>
          <w:bCs/>
          <w:sz w:val="22"/>
          <w:szCs w:val="22"/>
        </w:rPr>
        <w:t>0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622C7F" w:rsidRPr="002D598D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622C7F" w:rsidRDefault="00622C7F" w:rsidP="00622C7F">
      <w:pPr>
        <w:widowControl w:val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Vse instalacije tehnološkega vodnega hlajenja je potrebno </w:t>
      </w:r>
      <w:r w:rsidRPr="00A1209E">
        <w:rPr>
          <w:rFonts w:asciiTheme="minorHAnsi" w:hAnsiTheme="minorHAnsi" w:cs="Arial"/>
          <w:b/>
          <w:sz w:val="22"/>
          <w:szCs w:val="22"/>
        </w:rPr>
        <w:t xml:space="preserve">izvajati </w:t>
      </w:r>
      <w:r>
        <w:rPr>
          <w:rFonts w:asciiTheme="minorHAnsi" w:hAnsiTheme="minorHAnsi" w:cs="Arial"/>
          <w:b/>
          <w:sz w:val="22"/>
          <w:szCs w:val="22"/>
        </w:rPr>
        <w:t xml:space="preserve">in montirati </w:t>
      </w:r>
      <w:r w:rsidRPr="00A1209E">
        <w:rPr>
          <w:rFonts w:asciiTheme="minorHAnsi" w:hAnsiTheme="minorHAnsi" w:cs="Arial"/>
          <w:b/>
          <w:sz w:val="22"/>
          <w:szCs w:val="22"/>
        </w:rPr>
        <w:t xml:space="preserve">po navodilih proizvajalca </w:t>
      </w:r>
      <w:r>
        <w:rPr>
          <w:rFonts w:asciiTheme="minorHAnsi" w:hAnsiTheme="minorHAnsi" w:cs="Arial"/>
          <w:b/>
          <w:sz w:val="22"/>
          <w:szCs w:val="22"/>
        </w:rPr>
        <w:t>materiala, opreme, naprav in zagotoviti pooblaščeni zagon HA01.</w:t>
      </w:r>
    </w:p>
    <w:p w:rsidR="00622C7F" w:rsidRDefault="00622C7F" w:rsidP="00622C7F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622C7F" w:rsidRDefault="00622C7F" w:rsidP="00622C7F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Vse ostale podrobnosti so razvidne iz načrtov in popisa materiala in del.</w:t>
      </w:r>
    </w:p>
    <w:p w:rsidR="00622C7F" w:rsidRDefault="00622C7F" w:rsidP="00622C7F">
      <w:pPr>
        <w:widowControl w:val="0"/>
        <w:rPr>
          <w:rFonts w:asciiTheme="minorHAnsi" w:hAnsiTheme="minorHAnsi" w:cs="Arial"/>
          <w:b/>
          <w:sz w:val="22"/>
          <w:szCs w:val="22"/>
        </w:rPr>
      </w:pPr>
    </w:p>
    <w:p w:rsidR="00C94BDC" w:rsidRDefault="00C94BDC" w:rsidP="009A1266">
      <w:pPr>
        <w:rPr>
          <w:rFonts w:asciiTheme="minorHAnsi" w:hAnsiTheme="minorHAnsi" w:cs="Arial"/>
          <w:b/>
          <w:sz w:val="22"/>
          <w:szCs w:val="22"/>
        </w:rPr>
      </w:pPr>
    </w:p>
    <w:p w:rsidR="00C94BDC" w:rsidRDefault="00C94BDC" w:rsidP="009A1266">
      <w:pPr>
        <w:rPr>
          <w:rFonts w:asciiTheme="minorHAnsi" w:hAnsiTheme="minorHAnsi" w:cs="Arial"/>
          <w:b/>
          <w:sz w:val="22"/>
          <w:szCs w:val="22"/>
        </w:rPr>
      </w:pPr>
    </w:p>
    <w:p w:rsidR="004445A8" w:rsidRPr="009A1266" w:rsidRDefault="004445A8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Medicinski plini</w:t>
      </w:r>
    </w:p>
    <w:p w:rsidR="00101716" w:rsidRDefault="00101716" w:rsidP="00101716">
      <w:pPr>
        <w:rPr>
          <w:rFonts w:asciiTheme="minorHAnsi" w:hAnsiTheme="minorHAnsi" w:cs="Arial"/>
          <w:b/>
          <w:sz w:val="22"/>
          <w:szCs w:val="22"/>
        </w:rPr>
      </w:pPr>
    </w:p>
    <w:p w:rsidR="00CD4D10" w:rsidRPr="00A1209E" w:rsidRDefault="00CD4D10" w:rsidP="00CD4D10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 w:rsidRPr="00A1209E">
        <w:rPr>
          <w:rFonts w:asciiTheme="minorHAnsi" w:hAnsiTheme="minorHAnsi" w:cs="Arial"/>
          <w:iCs/>
          <w:sz w:val="22"/>
          <w:u w:val="single"/>
        </w:rPr>
        <w:t>SPLOŠNO</w:t>
      </w:r>
    </w:p>
    <w:p w:rsidR="00CD4D10" w:rsidRPr="0001461B" w:rsidRDefault="00CD4D10" w:rsidP="00CD4D1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1461B">
        <w:rPr>
          <w:rFonts w:asciiTheme="minorHAnsi" w:hAnsiTheme="minorHAnsi"/>
          <w:sz w:val="22"/>
          <w:szCs w:val="22"/>
        </w:rPr>
        <w:t>Obravnavani del objekta predstavlja finalizacijo MR prostorov v kleti 2 Oddelka za Onkologijo v sklopu UKC MB.</w:t>
      </w:r>
    </w:p>
    <w:p w:rsidR="00CD4D10" w:rsidRDefault="00CD4D10" w:rsidP="00CD4D1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620BC">
        <w:rPr>
          <w:rFonts w:asciiTheme="minorHAnsi" w:hAnsiTheme="minorHAnsi"/>
          <w:sz w:val="22"/>
          <w:szCs w:val="22"/>
        </w:rPr>
        <w:t xml:space="preserve">Vse instalacije </w:t>
      </w:r>
      <w:r>
        <w:rPr>
          <w:rFonts w:asciiTheme="minorHAnsi" w:hAnsiTheme="minorHAnsi"/>
          <w:sz w:val="22"/>
          <w:szCs w:val="22"/>
        </w:rPr>
        <w:t xml:space="preserve">medicinskih plinov v celotnem objektu Oddelka onkologije UKC MB </w:t>
      </w:r>
      <w:r w:rsidRPr="000620BC">
        <w:rPr>
          <w:rFonts w:asciiTheme="minorHAnsi" w:hAnsiTheme="minorHAnsi"/>
          <w:sz w:val="22"/>
          <w:szCs w:val="22"/>
        </w:rPr>
        <w:t xml:space="preserve">so že izvedene, za območje gradnje MR prostorov </w:t>
      </w:r>
      <w:r>
        <w:rPr>
          <w:rFonts w:asciiTheme="minorHAnsi" w:hAnsiTheme="minorHAnsi"/>
          <w:sz w:val="22"/>
          <w:szCs w:val="22"/>
        </w:rPr>
        <w:t>so</w:t>
      </w:r>
      <w:r w:rsidRPr="000620BC">
        <w:rPr>
          <w:rFonts w:asciiTheme="minorHAnsi" w:hAnsiTheme="minorHAnsi"/>
          <w:sz w:val="22"/>
          <w:szCs w:val="22"/>
        </w:rPr>
        <w:t xml:space="preserve"> pod stropom kleti 2 pripravljen</w:t>
      </w:r>
      <w:r>
        <w:rPr>
          <w:rFonts w:asciiTheme="minorHAnsi" w:hAnsiTheme="minorHAnsi"/>
          <w:sz w:val="22"/>
          <w:szCs w:val="22"/>
        </w:rPr>
        <w:t>i</w:t>
      </w:r>
      <w:r w:rsidRPr="000620BC">
        <w:rPr>
          <w:rFonts w:asciiTheme="minorHAnsi" w:hAnsiTheme="minorHAnsi"/>
          <w:sz w:val="22"/>
          <w:szCs w:val="22"/>
        </w:rPr>
        <w:t xml:space="preserve"> priključ</w:t>
      </w:r>
      <w:r>
        <w:rPr>
          <w:rFonts w:asciiTheme="minorHAnsi" w:hAnsiTheme="minorHAnsi"/>
          <w:sz w:val="22"/>
          <w:szCs w:val="22"/>
        </w:rPr>
        <w:t>e</w:t>
      </w:r>
      <w:r w:rsidRPr="000620BC">
        <w:rPr>
          <w:rFonts w:asciiTheme="minorHAnsi" w:hAnsiTheme="minorHAnsi"/>
          <w:sz w:val="22"/>
          <w:szCs w:val="22"/>
        </w:rPr>
        <w:t>k</w:t>
      </w:r>
      <w:r>
        <w:rPr>
          <w:rFonts w:asciiTheme="minorHAnsi" w:hAnsiTheme="minorHAnsi"/>
          <w:sz w:val="22"/>
          <w:szCs w:val="22"/>
        </w:rPr>
        <w:t xml:space="preserve"> za vse potrebne medicinske pline.</w:t>
      </w:r>
    </w:p>
    <w:p w:rsidR="00CD4D10" w:rsidRDefault="00CD4D10" w:rsidP="00CD4D1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CD4D10" w:rsidRPr="00A1209E" w:rsidRDefault="00CD4D10" w:rsidP="00CD4D10">
      <w:pPr>
        <w:pStyle w:val="Telobesedila"/>
        <w:spacing w:after="0"/>
        <w:rPr>
          <w:rFonts w:asciiTheme="minorHAnsi" w:hAnsiTheme="minorHAnsi" w:cs="Arial"/>
          <w:iCs/>
          <w:sz w:val="22"/>
          <w:u w:val="single"/>
        </w:rPr>
      </w:pPr>
      <w:r>
        <w:rPr>
          <w:rFonts w:asciiTheme="minorHAnsi" w:hAnsiTheme="minorHAnsi" w:cs="Arial"/>
          <w:iCs/>
          <w:sz w:val="22"/>
          <w:u w:val="single"/>
        </w:rPr>
        <w:t>MEDICINSKI PLINI</w:t>
      </w:r>
    </w:p>
    <w:p w:rsidR="00CD4D10" w:rsidRDefault="00A63557" w:rsidP="00A635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 obravnavanem delu objekta, na območju gradnje MR prostorov, so instalacije medicinskih plinov za potrebe MR </w:t>
      </w:r>
      <w:r w:rsidR="00CD4D10">
        <w:rPr>
          <w:rFonts w:asciiTheme="minorHAnsi" w:hAnsiTheme="minorHAnsi"/>
          <w:sz w:val="22"/>
          <w:szCs w:val="22"/>
        </w:rPr>
        <w:t xml:space="preserve">prostorov </w:t>
      </w:r>
      <w:r>
        <w:rPr>
          <w:rFonts w:asciiTheme="minorHAnsi" w:hAnsiTheme="minorHAnsi"/>
          <w:sz w:val="22"/>
          <w:szCs w:val="22"/>
        </w:rPr>
        <w:t xml:space="preserve">že pripravljene, </w:t>
      </w:r>
      <w:r w:rsidR="00CD4D10">
        <w:rPr>
          <w:rFonts w:asciiTheme="minorHAnsi" w:hAnsiTheme="minorHAnsi"/>
          <w:sz w:val="22"/>
          <w:szCs w:val="22"/>
        </w:rPr>
        <w:t xml:space="preserve">pod stropom kleti 2, v MR prostorih so </w:t>
      </w:r>
      <w:r>
        <w:rPr>
          <w:rFonts w:asciiTheme="minorHAnsi" w:hAnsiTheme="minorHAnsi"/>
          <w:sz w:val="22"/>
          <w:szCs w:val="22"/>
        </w:rPr>
        <w:t xml:space="preserve">pripravljeni razvodi medicinskih plinov za </w:t>
      </w:r>
    </w:p>
    <w:p w:rsidR="00CD4D10" w:rsidRDefault="00CD4D10" w:rsidP="00A635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O2, KZ 5, VAC, KZ 10, N20 in AGSS, </w:t>
      </w:r>
    </w:p>
    <w:p w:rsidR="00A63557" w:rsidRDefault="00CD4D10" w:rsidP="00A635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katere se za potrebe MR prostorov navežemo.</w:t>
      </w:r>
    </w:p>
    <w:p w:rsidR="00C212AC" w:rsidRDefault="00C212AC" w:rsidP="00101716">
      <w:pPr>
        <w:rPr>
          <w:rFonts w:asciiTheme="minorHAnsi" w:hAnsiTheme="minorHAnsi"/>
          <w:sz w:val="22"/>
          <w:szCs w:val="22"/>
        </w:rPr>
      </w:pPr>
    </w:p>
    <w:p w:rsidR="00C212AC" w:rsidRDefault="00C212AC" w:rsidP="001017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 samih MR prostorih se montirata dva kompleta odvzemnih sklopk za medicinske pline, katere se montirajo v bolnišnični kanal, 1x v prostoru MR </w:t>
      </w:r>
      <w:r w:rsidR="00CD4D10">
        <w:rPr>
          <w:rFonts w:asciiTheme="minorHAnsi" w:hAnsiTheme="minorHAnsi"/>
          <w:sz w:val="22"/>
          <w:szCs w:val="22"/>
        </w:rPr>
        <w:t xml:space="preserve">kontrolni prostor z predprostorom </w:t>
      </w:r>
      <w:r>
        <w:rPr>
          <w:rFonts w:asciiTheme="minorHAnsi" w:hAnsiTheme="minorHAnsi"/>
          <w:sz w:val="22"/>
          <w:szCs w:val="22"/>
        </w:rPr>
        <w:t>in 1x v samem MR prostoru.</w:t>
      </w:r>
    </w:p>
    <w:p w:rsidR="00C212AC" w:rsidRDefault="00C212AC" w:rsidP="00101716">
      <w:pPr>
        <w:rPr>
          <w:rFonts w:asciiTheme="minorHAnsi" w:hAnsiTheme="minorHAnsi"/>
          <w:sz w:val="22"/>
          <w:szCs w:val="22"/>
        </w:rPr>
      </w:pPr>
    </w:p>
    <w:p w:rsidR="00C212AC" w:rsidRDefault="00C212AC" w:rsidP="001017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 </w:t>
      </w:r>
      <w:r w:rsidR="00CD4D10">
        <w:rPr>
          <w:rFonts w:asciiTheme="minorHAnsi" w:hAnsiTheme="minorHAnsi"/>
          <w:sz w:val="22"/>
          <w:szCs w:val="22"/>
        </w:rPr>
        <w:t xml:space="preserve">posameznem </w:t>
      </w:r>
      <w:r>
        <w:rPr>
          <w:rFonts w:asciiTheme="minorHAnsi" w:hAnsiTheme="minorHAnsi"/>
          <w:sz w:val="22"/>
          <w:szCs w:val="22"/>
        </w:rPr>
        <w:t xml:space="preserve">kompletu MP so predvideni priključki za 1x </w:t>
      </w:r>
      <w:r w:rsidR="00CD4D10">
        <w:rPr>
          <w:rFonts w:asciiTheme="minorHAnsi" w:hAnsiTheme="minorHAnsi"/>
          <w:sz w:val="22"/>
          <w:szCs w:val="22"/>
        </w:rPr>
        <w:t>O2</w:t>
      </w:r>
      <w:r>
        <w:rPr>
          <w:rFonts w:asciiTheme="minorHAnsi" w:hAnsiTheme="minorHAnsi"/>
          <w:sz w:val="22"/>
          <w:szCs w:val="22"/>
        </w:rPr>
        <w:t>, 1x KZ</w:t>
      </w:r>
      <w:r w:rsidR="00CD4D10">
        <w:rPr>
          <w:rFonts w:asciiTheme="minorHAnsi" w:hAnsiTheme="minorHAnsi"/>
          <w:sz w:val="22"/>
          <w:szCs w:val="22"/>
        </w:rPr>
        <w:t xml:space="preserve"> 5</w:t>
      </w:r>
      <w:r>
        <w:rPr>
          <w:rFonts w:asciiTheme="minorHAnsi" w:hAnsiTheme="minorHAnsi"/>
          <w:sz w:val="22"/>
          <w:szCs w:val="22"/>
        </w:rPr>
        <w:t xml:space="preserve">, 1x </w:t>
      </w:r>
      <w:r w:rsidR="00CD4D10">
        <w:rPr>
          <w:rFonts w:asciiTheme="minorHAnsi" w:hAnsiTheme="minorHAnsi"/>
          <w:sz w:val="22"/>
          <w:szCs w:val="22"/>
        </w:rPr>
        <w:t xml:space="preserve">VAC, 1x KZ 10, 1x </w:t>
      </w:r>
      <w:r>
        <w:rPr>
          <w:rFonts w:asciiTheme="minorHAnsi" w:hAnsiTheme="minorHAnsi"/>
          <w:sz w:val="22"/>
          <w:szCs w:val="22"/>
        </w:rPr>
        <w:t>N2O</w:t>
      </w:r>
      <w:r w:rsidR="00CD4D10">
        <w:rPr>
          <w:rFonts w:asciiTheme="minorHAnsi" w:hAnsiTheme="minorHAnsi"/>
          <w:sz w:val="22"/>
          <w:szCs w:val="22"/>
        </w:rPr>
        <w:t xml:space="preserve"> i</w:t>
      </w:r>
      <w:r>
        <w:rPr>
          <w:rFonts w:asciiTheme="minorHAnsi" w:hAnsiTheme="minorHAnsi"/>
          <w:sz w:val="22"/>
          <w:szCs w:val="22"/>
        </w:rPr>
        <w:t xml:space="preserve">n 1x </w:t>
      </w:r>
      <w:r w:rsidR="00CD4D10">
        <w:rPr>
          <w:rFonts w:asciiTheme="minorHAnsi" w:hAnsiTheme="minorHAnsi"/>
          <w:sz w:val="22"/>
          <w:szCs w:val="22"/>
        </w:rPr>
        <w:t xml:space="preserve">AGSS, </w:t>
      </w:r>
      <w:r>
        <w:rPr>
          <w:rFonts w:asciiTheme="minorHAnsi" w:hAnsiTheme="minorHAnsi"/>
          <w:sz w:val="22"/>
          <w:szCs w:val="22"/>
        </w:rPr>
        <w:t>odv</w:t>
      </w:r>
      <w:r w:rsidR="00CD4D10">
        <w:rPr>
          <w:rFonts w:asciiTheme="minorHAnsi" w:hAnsiTheme="minorHAnsi"/>
          <w:sz w:val="22"/>
          <w:szCs w:val="22"/>
        </w:rPr>
        <w:t>od anestetika</w:t>
      </w:r>
      <w:r>
        <w:rPr>
          <w:rFonts w:asciiTheme="minorHAnsi" w:hAnsiTheme="minorHAnsi"/>
          <w:sz w:val="22"/>
          <w:szCs w:val="22"/>
        </w:rPr>
        <w:t>.</w:t>
      </w:r>
    </w:p>
    <w:p w:rsidR="00C212AC" w:rsidRDefault="00C212AC" w:rsidP="00101716">
      <w:pPr>
        <w:rPr>
          <w:rFonts w:asciiTheme="minorHAnsi" w:hAnsiTheme="minorHAnsi"/>
          <w:sz w:val="22"/>
          <w:szCs w:val="22"/>
        </w:rPr>
      </w:pPr>
    </w:p>
    <w:p w:rsidR="00CD4D10" w:rsidRDefault="00C212AC" w:rsidP="00C212A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Vsi razvodi medicinskih plinov </w:t>
      </w:r>
      <w:r w:rsidRPr="00C212AC">
        <w:rPr>
          <w:rFonts w:asciiTheme="minorHAnsi" w:hAnsiTheme="minorHAnsi"/>
          <w:sz w:val="22"/>
          <w:szCs w:val="22"/>
        </w:rPr>
        <w:t xml:space="preserve">se </w:t>
      </w:r>
      <w:r w:rsidRPr="005A5BF3">
        <w:rPr>
          <w:rFonts w:asciiTheme="minorHAnsi" w:hAnsiTheme="minorHAnsi"/>
          <w:sz w:val="22"/>
          <w:szCs w:val="22"/>
        </w:rPr>
        <w:t>izvedejo iz specialnih bakrenih cevi za medicinske pline po DIN1786, DIN 13260 in DIN 17671, kateri se spajajo z trdim spajkanjem pri T=710°C</w:t>
      </w:r>
      <w:r w:rsidR="00CD4D10">
        <w:rPr>
          <w:rFonts w:asciiTheme="minorHAnsi" w:hAnsiTheme="minorHAnsi"/>
          <w:sz w:val="22"/>
          <w:szCs w:val="22"/>
        </w:rPr>
        <w:t>.</w:t>
      </w:r>
    </w:p>
    <w:p w:rsidR="00C212AC" w:rsidRDefault="00CD4D10" w:rsidP="00C212A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C212AC">
        <w:rPr>
          <w:rFonts w:asciiTheme="minorHAnsi" w:hAnsiTheme="minorHAnsi"/>
          <w:sz w:val="22"/>
          <w:szCs w:val="22"/>
        </w:rPr>
        <w:t xml:space="preserve">peljejo se </w:t>
      </w:r>
      <w:r w:rsidR="00C212AC" w:rsidRPr="00C212AC">
        <w:rPr>
          <w:rFonts w:asciiTheme="minorHAnsi" w:hAnsiTheme="minorHAnsi"/>
          <w:sz w:val="22"/>
          <w:szCs w:val="22"/>
        </w:rPr>
        <w:t xml:space="preserve">pod stropom </w:t>
      </w:r>
      <w:r>
        <w:rPr>
          <w:rFonts w:asciiTheme="minorHAnsi" w:hAnsiTheme="minorHAnsi"/>
          <w:sz w:val="22"/>
          <w:szCs w:val="22"/>
        </w:rPr>
        <w:t xml:space="preserve">kleti 2, </w:t>
      </w:r>
      <w:r w:rsidR="00C212AC" w:rsidRPr="00C212AC">
        <w:rPr>
          <w:rFonts w:asciiTheme="minorHAnsi" w:hAnsiTheme="minorHAnsi"/>
          <w:sz w:val="22"/>
          <w:szCs w:val="22"/>
        </w:rPr>
        <w:t>v SM stropu, vertikale se izvedejo v bolnišničnih kanalih.</w:t>
      </w:r>
    </w:p>
    <w:p w:rsidR="00C212AC" w:rsidRPr="00C212AC" w:rsidRDefault="00C212AC" w:rsidP="00C212AC">
      <w:pPr>
        <w:rPr>
          <w:rFonts w:asciiTheme="minorHAnsi" w:hAnsiTheme="minorHAnsi"/>
          <w:sz w:val="22"/>
          <w:szCs w:val="22"/>
        </w:rPr>
      </w:pPr>
    </w:p>
    <w:p w:rsidR="00C212AC" w:rsidRDefault="00C212AC" w:rsidP="00C212A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212AC">
        <w:rPr>
          <w:rFonts w:asciiTheme="minorHAnsi" w:hAnsiTheme="minorHAnsi"/>
          <w:sz w:val="22"/>
          <w:szCs w:val="22"/>
        </w:rPr>
        <w:t>Mikrolokacije priključnih sklopk za medicinske pline se naj potrdijo pred samo izvedbo s strani uporabnikov MR prostorov.</w:t>
      </w:r>
    </w:p>
    <w:p w:rsidR="00C212AC" w:rsidRPr="00C212AC" w:rsidRDefault="00C212AC" w:rsidP="00C212A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C212AC" w:rsidRDefault="00C212AC" w:rsidP="00C212A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212AC">
        <w:rPr>
          <w:rFonts w:asciiTheme="minorHAnsi" w:hAnsiTheme="minorHAnsi"/>
          <w:sz w:val="22"/>
          <w:szCs w:val="22"/>
        </w:rPr>
        <w:t>V MR prostoru se instalacije medicinskih plinov izvedejo v sklopu MR kletke, instalater za medicinske pline spelje razvode medicinskih plinov do prehoda v MR kletko, vse po dogov</w:t>
      </w:r>
      <w:r>
        <w:rPr>
          <w:rFonts w:asciiTheme="minorHAnsi" w:hAnsiTheme="minorHAnsi"/>
          <w:sz w:val="22"/>
          <w:szCs w:val="22"/>
        </w:rPr>
        <w:t>o</w:t>
      </w:r>
      <w:r w:rsidRPr="00C212AC">
        <w:rPr>
          <w:rFonts w:asciiTheme="minorHAnsi" w:hAnsiTheme="minorHAnsi"/>
          <w:sz w:val="22"/>
          <w:szCs w:val="22"/>
        </w:rPr>
        <w:t>ru z izvajalcem MR kletke.</w:t>
      </w:r>
    </w:p>
    <w:p w:rsidR="00C212AC" w:rsidRDefault="00C212AC" w:rsidP="00C212A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C212AC" w:rsidRDefault="00C212AC" w:rsidP="00C212A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Znotraj MR kletke se vse instalacije MP morajo izvesti v izvedbi ustrezni za MR kletko.</w:t>
      </w:r>
    </w:p>
    <w:p w:rsidR="00BC6063" w:rsidRPr="00BC6063" w:rsidRDefault="00BC6063" w:rsidP="00C212AC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C212AC" w:rsidRDefault="00C212AC" w:rsidP="00C212AC">
      <w:pPr>
        <w:rPr>
          <w:rFonts w:asciiTheme="minorHAnsi" w:hAnsiTheme="minorHAnsi"/>
          <w:sz w:val="22"/>
          <w:szCs w:val="22"/>
        </w:rPr>
      </w:pPr>
      <w:r w:rsidRPr="00C212AC">
        <w:rPr>
          <w:rFonts w:asciiTheme="minorHAnsi" w:hAnsiTheme="minorHAnsi"/>
          <w:sz w:val="22"/>
          <w:szCs w:val="22"/>
        </w:rPr>
        <w:t xml:space="preserve">Vse instalacije medicinskih plinov je potrebno izvajati in montirati po </w:t>
      </w:r>
      <w:r>
        <w:rPr>
          <w:rFonts w:asciiTheme="minorHAnsi" w:hAnsiTheme="minorHAnsi"/>
          <w:sz w:val="22"/>
          <w:szCs w:val="22"/>
        </w:rPr>
        <w:t xml:space="preserve">veljavnih standardih za medicinske pline, </w:t>
      </w:r>
      <w:r w:rsidRPr="00C212AC">
        <w:rPr>
          <w:rFonts w:asciiTheme="minorHAnsi" w:hAnsiTheme="minorHAnsi"/>
          <w:sz w:val="22"/>
          <w:szCs w:val="22"/>
        </w:rPr>
        <w:t>navodilih proizvajalca materiala, opreme in naprav, zagotoviti je potrebno pooblaščeni zagon sistema medicinskih plinov, preveriti ustreznost in oznake vseh prik</w:t>
      </w:r>
      <w:r>
        <w:rPr>
          <w:rFonts w:asciiTheme="minorHAnsi" w:hAnsiTheme="minorHAnsi"/>
          <w:sz w:val="22"/>
          <w:szCs w:val="22"/>
        </w:rPr>
        <w:t>l</w:t>
      </w:r>
      <w:r w:rsidRPr="00C212AC">
        <w:rPr>
          <w:rFonts w:asciiTheme="minorHAnsi" w:hAnsiTheme="minorHAnsi"/>
          <w:sz w:val="22"/>
          <w:szCs w:val="22"/>
        </w:rPr>
        <w:t>jučnih sklopk ter opraviti osnovno poučevanje uporabnika za upravlj</w:t>
      </w:r>
      <w:r>
        <w:rPr>
          <w:rFonts w:asciiTheme="minorHAnsi" w:hAnsiTheme="minorHAnsi"/>
          <w:sz w:val="22"/>
          <w:szCs w:val="22"/>
        </w:rPr>
        <w:t>a</w:t>
      </w:r>
      <w:r w:rsidRPr="00C212AC">
        <w:rPr>
          <w:rFonts w:asciiTheme="minorHAnsi" w:hAnsiTheme="minorHAnsi"/>
          <w:sz w:val="22"/>
          <w:szCs w:val="22"/>
        </w:rPr>
        <w:t>nje prenovljenega sistema medicinskih plinov.</w:t>
      </w:r>
    </w:p>
    <w:p w:rsidR="00CD4D10" w:rsidRDefault="00CD4D10" w:rsidP="00C212AC">
      <w:pPr>
        <w:rPr>
          <w:rFonts w:asciiTheme="minorHAnsi" w:hAnsiTheme="minorHAnsi"/>
          <w:sz w:val="22"/>
          <w:szCs w:val="22"/>
        </w:rPr>
      </w:pPr>
    </w:p>
    <w:p w:rsidR="000819CE" w:rsidRDefault="000819CE" w:rsidP="00C212AC">
      <w:pPr>
        <w:rPr>
          <w:rFonts w:asciiTheme="minorHAnsi" w:hAnsiTheme="minorHAnsi"/>
          <w:sz w:val="22"/>
          <w:szCs w:val="22"/>
        </w:rPr>
      </w:pPr>
    </w:p>
    <w:p w:rsidR="000819CE" w:rsidRDefault="000819CE" w:rsidP="00C212AC">
      <w:pPr>
        <w:rPr>
          <w:rFonts w:asciiTheme="minorHAnsi" w:hAnsiTheme="minorHAnsi"/>
          <w:sz w:val="22"/>
          <w:szCs w:val="22"/>
        </w:rPr>
      </w:pPr>
    </w:p>
    <w:p w:rsidR="000819CE" w:rsidRDefault="000819CE" w:rsidP="00C212AC">
      <w:pPr>
        <w:rPr>
          <w:rFonts w:asciiTheme="minorHAnsi" w:hAnsiTheme="minorHAnsi"/>
          <w:sz w:val="22"/>
          <w:szCs w:val="22"/>
        </w:rPr>
      </w:pPr>
    </w:p>
    <w:p w:rsidR="000819CE" w:rsidRDefault="000819CE" w:rsidP="00C212AC">
      <w:pPr>
        <w:rPr>
          <w:rFonts w:asciiTheme="minorHAnsi" w:hAnsiTheme="minorHAnsi"/>
          <w:sz w:val="22"/>
          <w:szCs w:val="22"/>
        </w:rPr>
      </w:pPr>
    </w:p>
    <w:p w:rsidR="00101716" w:rsidRPr="005A5BF3" w:rsidRDefault="00101716" w:rsidP="00101716">
      <w:pPr>
        <w:pStyle w:val="Telobesedila"/>
        <w:spacing w:after="0"/>
        <w:rPr>
          <w:rFonts w:asciiTheme="minorHAnsi" w:hAnsiTheme="minorHAnsi" w:cs="Arial"/>
          <w:iCs/>
          <w:sz w:val="22"/>
          <w:szCs w:val="22"/>
          <w:u w:val="single"/>
        </w:rPr>
      </w:pPr>
      <w:r w:rsidRPr="005A5BF3">
        <w:rPr>
          <w:rFonts w:asciiTheme="minorHAnsi" w:hAnsiTheme="minorHAnsi" w:cs="Arial"/>
          <w:iCs/>
          <w:sz w:val="22"/>
          <w:szCs w:val="22"/>
          <w:u w:val="single"/>
        </w:rPr>
        <w:lastRenderedPageBreak/>
        <w:t>ZAKLJUČEK</w:t>
      </w:r>
    </w:p>
    <w:p w:rsidR="00101716" w:rsidRPr="005A5BF3" w:rsidRDefault="00101716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5A5BF3">
        <w:rPr>
          <w:rFonts w:asciiTheme="minorHAnsi" w:hAnsiTheme="minorHAnsi" w:cs="Arial"/>
          <w:sz w:val="22"/>
          <w:szCs w:val="22"/>
        </w:rPr>
        <w:t xml:space="preserve">Po končani montaži se izvrši tlačni </w:t>
      </w:r>
      <w:r w:rsidR="00C212AC">
        <w:rPr>
          <w:rFonts w:asciiTheme="minorHAnsi" w:hAnsiTheme="minorHAnsi" w:cs="Arial"/>
          <w:sz w:val="22"/>
          <w:szCs w:val="22"/>
        </w:rPr>
        <w:t xml:space="preserve">in funkcionalni </w:t>
      </w:r>
      <w:r w:rsidRPr="005A5BF3">
        <w:rPr>
          <w:rFonts w:asciiTheme="minorHAnsi" w:hAnsiTheme="minorHAnsi" w:cs="Arial"/>
          <w:sz w:val="22"/>
          <w:szCs w:val="22"/>
        </w:rPr>
        <w:t>preizkus</w:t>
      </w:r>
      <w:r w:rsidR="00C212AC">
        <w:rPr>
          <w:rFonts w:asciiTheme="minorHAnsi" w:hAnsiTheme="minorHAnsi" w:cs="Arial"/>
          <w:sz w:val="22"/>
          <w:szCs w:val="22"/>
        </w:rPr>
        <w:t xml:space="preserve"> vseh instalacij MP</w:t>
      </w:r>
      <w:r w:rsidRPr="005A5BF3">
        <w:rPr>
          <w:rFonts w:asciiTheme="minorHAnsi" w:hAnsiTheme="minorHAnsi" w:cs="Arial"/>
          <w:sz w:val="22"/>
          <w:szCs w:val="22"/>
        </w:rPr>
        <w:t>. O uspešno opravljenem tlačnem preizkusu napišeta predstavnik izvajalca in nadzorni organ investitorja zapisnik z vsemi podatki o preizkusu.</w:t>
      </w:r>
    </w:p>
    <w:p w:rsidR="00101716" w:rsidRPr="005A5BF3" w:rsidRDefault="00101716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5A5BF3">
        <w:rPr>
          <w:rFonts w:asciiTheme="minorHAnsi" w:hAnsiTheme="minorHAnsi" w:cs="Arial"/>
          <w:sz w:val="22"/>
          <w:szCs w:val="22"/>
        </w:rPr>
        <w:t>Po končani montaži je potrebno izvesti regulacijo celotnega sistema in napisati navodila za obratovanje in izdelati shemo instalacij.</w:t>
      </w:r>
    </w:p>
    <w:p w:rsidR="00101716" w:rsidRPr="005A5BF3" w:rsidRDefault="00101716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5A5BF3">
        <w:rPr>
          <w:rFonts w:asciiTheme="minorHAnsi" w:hAnsiTheme="minorHAnsi" w:cs="Arial"/>
          <w:sz w:val="22"/>
          <w:szCs w:val="22"/>
        </w:rPr>
        <w:t xml:space="preserve">Celotno instalacijo je potrebno izvesti v skladu s tehniškimi normativi in uporabiti samo prvovrsten material. </w:t>
      </w:r>
    </w:p>
    <w:p w:rsidR="00CD4D10" w:rsidRDefault="00CD4D10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BC6063">
        <w:rPr>
          <w:rFonts w:asciiTheme="minorHAnsi" w:hAnsiTheme="minorHAnsi"/>
          <w:b/>
          <w:bCs/>
          <w:sz w:val="22"/>
          <w:szCs w:val="22"/>
        </w:rPr>
        <w:t>Vse preboje in prehode instalacij skozi stene i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BC6063">
        <w:rPr>
          <w:rFonts w:asciiTheme="minorHAnsi" w:hAnsiTheme="minorHAnsi"/>
          <w:b/>
          <w:bCs/>
          <w:sz w:val="22"/>
          <w:szCs w:val="22"/>
        </w:rPr>
        <w:t xml:space="preserve"> strope med požarnimi sektorji je potrebno proti požarno zatesniti z požarno odpornostjo EI</w:t>
      </w:r>
      <w:r>
        <w:rPr>
          <w:rFonts w:asciiTheme="minorHAnsi" w:hAnsiTheme="minorHAnsi"/>
          <w:b/>
          <w:bCs/>
          <w:sz w:val="22"/>
          <w:szCs w:val="22"/>
        </w:rPr>
        <w:t>9</w:t>
      </w:r>
      <w:r w:rsidRPr="00BC6063">
        <w:rPr>
          <w:rFonts w:asciiTheme="minorHAnsi" w:hAnsiTheme="minorHAnsi"/>
          <w:b/>
          <w:bCs/>
          <w:sz w:val="22"/>
          <w:szCs w:val="22"/>
        </w:rPr>
        <w:t>0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622C7F" w:rsidRPr="002D598D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2D598D">
        <w:rPr>
          <w:rFonts w:asciiTheme="minorHAnsi" w:hAnsiTheme="minorHAnsi"/>
          <w:b/>
          <w:bCs/>
          <w:sz w:val="22"/>
          <w:szCs w:val="22"/>
        </w:rPr>
        <w:t xml:space="preserve">Vse prehode instalacij skozi stene med prostori </w:t>
      </w:r>
      <w:r>
        <w:rPr>
          <w:rFonts w:asciiTheme="minorHAnsi" w:hAnsiTheme="minorHAnsi"/>
          <w:b/>
          <w:bCs/>
          <w:sz w:val="22"/>
          <w:szCs w:val="22"/>
        </w:rPr>
        <w:t xml:space="preserve">na območju MR prostorov 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je </w:t>
      </w:r>
      <w:r>
        <w:rPr>
          <w:rFonts w:asciiTheme="minorHAnsi" w:hAnsiTheme="minorHAnsi"/>
          <w:b/>
          <w:bCs/>
          <w:sz w:val="22"/>
          <w:szCs w:val="22"/>
        </w:rPr>
        <w:t>z</w:t>
      </w:r>
      <w:r w:rsidRPr="002D598D">
        <w:rPr>
          <w:rFonts w:asciiTheme="minorHAnsi" w:hAnsiTheme="minorHAnsi"/>
          <w:b/>
          <w:bCs/>
          <w:sz w:val="22"/>
          <w:szCs w:val="22"/>
        </w:rPr>
        <w:t xml:space="preserve">aradi instaliranega aktivnega sistema gašenja z Inergen plinom </w:t>
      </w:r>
      <w:r>
        <w:rPr>
          <w:rFonts w:asciiTheme="minorHAnsi" w:hAnsiTheme="minorHAnsi"/>
          <w:b/>
          <w:bCs/>
          <w:sz w:val="22"/>
          <w:szCs w:val="22"/>
        </w:rPr>
        <w:t xml:space="preserve">potrebno </w:t>
      </w:r>
      <w:r w:rsidRPr="002D598D">
        <w:rPr>
          <w:rFonts w:asciiTheme="minorHAnsi" w:hAnsiTheme="minorHAnsi"/>
          <w:b/>
          <w:bCs/>
          <w:sz w:val="22"/>
          <w:szCs w:val="22"/>
        </w:rPr>
        <w:t>zrakotesno zatesniti.</w:t>
      </w:r>
    </w:p>
    <w:p w:rsidR="00622C7F" w:rsidRDefault="00622C7F" w:rsidP="00622C7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101716" w:rsidRDefault="00101716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5A5BF3">
        <w:rPr>
          <w:rFonts w:asciiTheme="minorHAnsi" w:hAnsiTheme="minorHAnsi" w:cs="Arial"/>
          <w:sz w:val="22"/>
          <w:szCs w:val="22"/>
        </w:rPr>
        <w:t>Vse ostale pod</w:t>
      </w:r>
      <w:r>
        <w:rPr>
          <w:rFonts w:asciiTheme="minorHAnsi" w:hAnsiTheme="minorHAnsi" w:cs="Arial"/>
          <w:sz w:val="22"/>
          <w:szCs w:val="22"/>
        </w:rPr>
        <w:t>robnosti so razvidne iz načrtov in popisa materiala in del.</w:t>
      </w: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B1FC5" w:rsidRDefault="003B1FC5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3B1FC5" w:rsidRDefault="003B1FC5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3B1FC5" w:rsidRPr="009A1266" w:rsidRDefault="003B1FC5" w:rsidP="003B1FC5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Aktivno </w:t>
      </w:r>
      <w:r w:rsidR="000819CE">
        <w:rPr>
          <w:rFonts w:asciiTheme="minorHAnsi" w:hAnsiTheme="minorHAnsi" w:cs="Arial"/>
          <w:b/>
          <w:sz w:val="22"/>
          <w:szCs w:val="22"/>
        </w:rPr>
        <w:t xml:space="preserve">sistem </w:t>
      </w:r>
      <w:r>
        <w:rPr>
          <w:rFonts w:asciiTheme="minorHAnsi" w:hAnsiTheme="minorHAnsi" w:cs="Arial"/>
          <w:b/>
          <w:sz w:val="22"/>
          <w:szCs w:val="22"/>
        </w:rPr>
        <w:t>gašenje z Inergen plinom</w:t>
      </w:r>
    </w:p>
    <w:p w:rsidR="003B1FC5" w:rsidRDefault="003B1FC5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0819C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 obravnavanih MR prostorih se na novo uredi sistem aktivnega gašenja, kar se izvede z novo instaliranim sistemom aktivnega gašenja z Inergen plinom.</w:t>
      </w:r>
    </w:p>
    <w:p w:rsidR="000819CE" w:rsidRDefault="000819CE" w:rsidP="000819C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0819CE" w:rsidRDefault="000819CE" w:rsidP="000819C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Sistem aktivnega gašenja z Inergen plinom ni predmet tega dela načrta, sistem gašenja z Inergen plinom je predmet drugega dela načrta.</w:t>
      </w: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Po potrebi je potrebno vse splošne strojne instalacije in strojno opremo prilagoditi zahtevam iz strojnega načrta za sistem aktivnega gašenja z Inergen plinom,</w:t>
      </w: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kot ja v načrtih za aktivno gašenje z Inergen plinom zapisano.</w:t>
      </w: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Podrobnosti sama izvedbe in morebitna prilagajanja splošnih strojnih instalacij se uskladijo na licu mesta glede na dejansko stanje instalacij in prilagojenih izračunov za Inergen plin.</w:t>
      </w: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0819CE" w:rsidRDefault="000819CE" w:rsidP="003B1FC5">
      <w:pPr>
        <w:rPr>
          <w:rFonts w:asciiTheme="minorHAnsi" w:hAnsiTheme="minorHAnsi" w:cs="Arial"/>
          <w:b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94BDC" w:rsidRDefault="00C94BD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7682D" w:rsidRDefault="00B7682D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C212AC" w:rsidRPr="005A5BF3" w:rsidRDefault="00C212AC" w:rsidP="00101716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362BB" w:rsidRPr="005D5B0E" w:rsidRDefault="00B362BB" w:rsidP="00BE3B34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r w:rsidRPr="00A1209E">
        <w:rPr>
          <w:rFonts w:asciiTheme="minorHAnsi" w:hAnsiTheme="minorHAnsi"/>
          <w:b/>
          <w:sz w:val="22"/>
          <w:szCs w:val="22"/>
        </w:rPr>
        <w:lastRenderedPageBreak/>
        <w:t>TEHNIČNI IZRAČUN</w:t>
      </w:r>
    </w:p>
    <w:p w:rsidR="00B362BB" w:rsidRPr="00A1209E" w:rsidRDefault="00B362BB" w:rsidP="00AB776C">
      <w:pPr>
        <w:rPr>
          <w:rFonts w:asciiTheme="minorHAnsi" w:hAnsiTheme="minorHAnsi"/>
          <w:sz w:val="22"/>
          <w:szCs w:val="22"/>
        </w:rPr>
      </w:pPr>
    </w:p>
    <w:p w:rsidR="00E31967" w:rsidRDefault="00E31967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Vodovod</w:t>
      </w: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Pr="00420D29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  <w:u w:val="single"/>
        </w:rPr>
      </w:pPr>
      <w:r w:rsidRPr="00420D29">
        <w:rPr>
          <w:rFonts w:asciiTheme="minorHAnsi" w:hAnsiTheme="minorHAnsi" w:cs="Arial"/>
          <w:b/>
          <w:sz w:val="22"/>
          <w:szCs w:val="22"/>
          <w:u w:val="single"/>
        </w:rPr>
        <w:t xml:space="preserve">Maksimalne potrebe po hladni in topli sanitarni vode za </w:t>
      </w:r>
      <w:r>
        <w:rPr>
          <w:rFonts w:asciiTheme="minorHAnsi" w:hAnsiTheme="minorHAnsi" w:cs="Arial"/>
          <w:b/>
          <w:sz w:val="22"/>
          <w:szCs w:val="22"/>
          <w:u w:val="single"/>
        </w:rPr>
        <w:t>obravnavani del objekta, MR prostore</w:t>
      </w:r>
      <w:r w:rsidRPr="00420D29">
        <w:rPr>
          <w:rFonts w:asciiTheme="minorHAnsi" w:hAnsiTheme="minorHAnsi" w:cs="Arial"/>
          <w:b/>
          <w:sz w:val="22"/>
          <w:szCs w:val="22"/>
          <w:u w:val="single"/>
        </w:rPr>
        <w:t>, znašajo: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iCs/>
          <w:sz w:val="22"/>
          <w:szCs w:val="22"/>
          <w:u w:val="single"/>
        </w:rPr>
      </w:pPr>
      <w:r>
        <w:rPr>
          <w:rFonts w:asciiTheme="minorHAnsi" w:hAnsiTheme="minorHAnsi" w:cs="Arial"/>
          <w:iCs/>
          <w:sz w:val="22"/>
          <w:szCs w:val="22"/>
          <w:u w:val="single"/>
        </w:rPr>
        <w:t>Izlivna mesta:</w:t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  <w:t>HV</w:t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  <w:t>TV</w:t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  <w:t>___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Umivalnik</w:t>
      </w:r>
      <w:r>
        <w:rPr>
          <w:rFonts w:asciiTheme="minorHAnsi" w:hAnsiTheme="minorHAnsi" w:cs="Arial"/>
          <w:sz w:val="22"/>
          <w:szCs w:val="22"/>
        </w:rPr>
        <w:tab/>
      </w:r>
      <w:r w:rsidRPr="001407DE">
        <w:rPr>
          <w:rFonts w:asciiTheme="minorHAnsi" w:hAnsiTheme="minorHAnsi" w:cs="Arial"/>
          <w:sz w:val="22"/>
          <w:szCs w:val="22"/>
        </w:rPr>
        <w:t xml:space="preserve">        </w:t>
      </w:r>
      <w:r w:rsidRPr="001407DE">
        <w:rPr>
          <w:rFonts w:asciiTheme="minorHAnsi" w:hAnsiTheme="minorHAnsi" w:cs="Arial"/>
          <w:sz w:val="22"/>
          <w:szCs w:val="22"/>
        </w:rPr>
        <w:tab/>
        <w:t>kom.</w:t>
      </w:r>
      <w:r w:rsidRPr="001407DE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1</w:t>
      </w:r>
      <w:r w:rsidRPr="001407DE">
        <w:rPr>
          <w:rFonts w:asciiTheme="minorHAnsi" w:hAnsiTheme="minorHAnsi" w:cs="Arial"/>
          <w:sz w:val="22"/>
          <w:szCs w:val="22"/>
        </w:rPr>
        <w:t>x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1407DE">
        <w:rPr>
          <w:rFonts w:asciiTheme="minorHAnsi" w:hAnsiTheme="minorHAnsi" w:cs="Arial"/>
          <w:sz w:val="22"/>
          <w:szCs w:val="22"/>
        </w:rPr>
        <w:t xml:space="preserve">0,50 BW  x </w:t>
      </w:r>
      <w:r>
        <w:rPr>
          <w:rFonts w:asciiTheme="minorHAnsi" w:hAnsiTheme="minorHAnsi" w:cs="Arial"/>
          <w:sz w:val="22"/>
          <w:szCs w:val="22"/>
        </w:rPr>
        <w:t>1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0</w:t>
      </w:r>
      <w:r w:rsidRPr="001407DE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ab/>
      </w:r>
      <w:r w:rsidRPr="001407DE">
        <w:rPr>
          <w:rFonts w:asciiTheme="minorHAnsi" w:hAnsiTheme="minorHAnsi" w:cs="Arial"/>
          <w:sz w:val="22"/>
          <w:szCs w:val="22"/>
        </w:rPr>
        <w:t xml:space="preserve">= </w:t>
      </w:r>
      <w:r>
        <w:rPr>
          <w:rFonts w:asciiTheme="minorHAnsi" w:hAnsiTheme="minorHAnsi" w:cs="Arial"/>
          <w:sz w:val="22"/>
          <w:szCs w:val="22"/>
        </w:rPr>
        <w:t>0,5</w:t>
      </w:r>
      <w:r w:rsidRPr="001407DE">
        <w:rPr>
          <w:rFonts w:asciiTheme="minorHAnsi" w:hAnsiTheme="minorHAnsi" w:cs="Arial"/>
          <w:sz w:val="22"/>
          <w:szCs w:val="22"/>
        </w:rPr>
        <w:t>0 BW</w:t>
      </w:r>
      <w:r>
        <w:rPr>
          <w:rFonts w:asciiTheme="minorHAnsi" w:hAnsiTheme="minorHAnsi" w:cs="Arial"/>
          <w:sz w:val="22"/>
          <w:szCs w:val="22"/>
        </w:rPr>
        <w:tab/>
        <w:t>= 0,50 BW</w:t>
      </w:r>
    </w:p>
    <w:p w:rsidR="00E31967" w:rsidRDefault="00E31967" w:rsidP="00E31967">
      <w:r w:rsidRPr="00A216B7">
        <w:rPr>
          <w:rFonts w:asciiTheme="minorHAnsi" w:hAnsiTheme="minorHAnsi" w:cs="Arial"/>
          <w:sz w:val="22"/>
          <w:szCs w:val="22"/>
        </w:rPr>
        <w:t xml:space="preserve">Izlivni ventil </w:t>
      </w:r>
      <w:r>
        <w:rPr>
          <w:rFonts w:asciiTheme="minorHAnsi" w:hAnsiTheme="minorHAnsi" w:cs="Arial"/>
          <w:sz w:val="22"/>
          <w:szCs w:val="22"/>
        </w:rPr>
        <w:t>DN15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kom. </w:t>
      </w:r>
      <w:r>
        <w:rPr>
          <w:rFonts w:asciiTheme="minorHAnsi" w:hAnsiTheme="minorHAnsi" w:cs="Arial"/>
          <w:sz w:val="22"/>
          <w:szCs w:val="22"/>
        </w:rPr>
        <w:tab/>
      </w:r>
      <w:r w:rsidR="00650762">
        <w:rPr>
          <w:rFonts w:asciiTheme="minorHAnsi" w:hAnsiTheme="minorHAnsi" w:cs="Arial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 xml:space="preserve">x 1,00 BW  x </w:t>
      </w:r>
      <w:r w:rsidR="00650762">
        <w:rPr>
          <w:rFonts w:asciiTheme="minorHAnsi" w:hAnsiTheme="minorHAnsi" w:cs="Arial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>,00</w:t>
      </w:r>
      <w:r>
        <w:rPr>
          <w:rFonts w:asciiTheme="minorHAnsi" w:hAnsiTheme="minorHAnsi" w:cs="Arial"/>
          <w:sz w:val="22"/>
          <w:szCs w:val="22"/>
        </w:rPr>
        <w:tab/>
        <w:t xml:space="preserve">= </w:t>
      </w:r>
      <w:r w:rsidR="00650762">
        <w:rPr>
          <w:rFonts w:asciiTheme="minorHAnsi" w:hAnsiTheme="minorHAnsi" w:cs="Arial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>,</w:t>
      </w:r>
      <w:r w:rsidR="00650762">
        <w:rPr>
          <w:rFonts w:asciiTheme="minorHAnsi" w:hAnsiTheme="minorHAnsi" w:cs="Arial"/>
          <w:sz w:val="22"/>
          <w:szCs w:val="22"/>
        </w:rPr>
        <w:t>5</w:t>
      </w:r>
      <w:r>
        <w:rPr>
          <w:rFonts w:asciiTheme="minorHAnsi" w:hAnsiTheme="minorHAnsi" w:cs="Arial"/>
          <w:sz w:val="22"/>
          <w:szCs w:val="22"/>
        </w:rPr>
        <w:t>0 BW</w:t>
      </w:r>
      <w:r>
        <w:rPr>
          <w:rFonts w:asciiTheme="minorHAnsi" w:hAnsiTheme="minorHAnsi" w:cs="Arial"/>
          <w:sz w:val="22"/>
          <w:szCs w:val="22"/>
        </w:rPr>
        <w:tab/>
        <w:t>= 0,00 BW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____________________________________________________________________________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ab/>
        <w:t xml:space="preserve">                                   </w:t>
      </w:r>
      <w:r w:rsidRPr="001407DE">
        <w:rPr>
          <w:rFonts w:asciiTheme="minorHAnsi" w:hAnsiTheme="minorHAnsi" w:cs="Arial"/>
          <w:sz w:val="22"/>
          <w:szCs w:val="22"/>
        </w:rPr>
        <w:tab/>
        <w:t xml:space="preserve">skupaj:  </w:t>
      </w:r>
      <w:r w:rsidRPr="001407DE">
        <w:rPr>
          <w:rFonts w:asciiTheme="minorHAnsi" w:hAnsiTheme="minorHAnsi" w:cs="Arial"/>
          <w:sz w:val="22"/>
          <w:szCs w:val="22"/>
        </w:rPr>
        <w:tab/>
        <w:t xml:space="preserve">    </w:t>
      </w:r>
      <w:r w:rsidRPr="001407DE">
        <w:rPr>
          <w:rFonts w:asciiTheme="minorHAnsi" w:hAnsiTheme="minorHAnsi" w:cs="Arial"/>
          <w:sz w:val="22"/>
          <w:szCs w:val="22"/>
        </w:rPr>
        <w:tab/>
        <w:t xml:space="preserve">      </w:t>
      </w:r>
      <w:r>
        <w:rPr>
          <w:rFonts w:asciiTheme="minorHAnsi" w:hAnsiTheme="minorHAnsi" w:cs="Arial"/>
          <w:sz w:val="22"/>
          <w:szCs w:val="22"/>
        </w:rPr>
        <w:tab/>
      </w:r>
      <w:r w:rsidRPr="001407DE">
        <w:rPr>
          <w:rFonts w:asciiTheme="minorHAnsi" w:hAnsiTheme="minorHAnsi" w:cs="Arial"/>
          <w:sz w:val="22"/>
          <w:szCs w:val="22"/>
        </w:rPr>
        <w:t xml:space="preserve"> =</w:t>
      </w:r>
      <w:r>
        <w:rPr>
          <w:rFonts w:asciiTheme="minorHAnsi" w:hAnsiTheme="minorHAnsi" w:cs="Arial"/>
          <w:sz w:val="22"/>
          <w:szCs w:val="22"/>
        </w:rPr>
        <w:t>2</w:t>
      </w:r>
      <w:r w:rsidRPr="001407DE">
        <w:rPr>
          <w:rFonts w:asciiTheme="minorHAnsi" w:hAnsiTheme="minorHAnsi" w:cs="Arial"/>
          <w:sz w:val="22"/>
          <w:szCs w:val="22"/>
        </w:rPr>
        <w:t>,</w:t>
      </w:r>
      <w:r w:rsidR="00650762">
        <w:rPr>
          <w:rFonts w:asciiTheme="minorHAnsi" w:hAnsiTheme="minorHAnsi" w:cs="Arial"/>
          <w:sz w:val="22"/>
          <w:szCs w:val="22"/>
        </w:rPr>
        <w:t>0</w:t>
      </w:r>
      <w:r>
        <w:rPr>
          <w:rFonts w:asciiTheme="minorHAnsi" w:hAnsiTheme="minorHAnsi" w:cs="Arial"/>
          <w:sz w:val="22"/>
          <w:szCs w:val="22"/>
        </w:rPr>
        <w:t>0</w:t>
      </w:r>
      <w:r w:rsidRPr="001407DE">
        <w:rPr>
          <w:rFonts w:asciiTheme="minorHAnsi" w:hAnsiTheme="minorHAnsi" w:cs="Arial"/>
          <w:sz w:val="22"/>
          <w:szCs w:val="22"/>
        </w:rPr>
        <w:t xml:space="preserve"> BW</w:t>
      </w:r>
      <w:r>
        <w:rPr>
          <w:rFonts w:asciiTheme="minorHAnsi" w:hAnsiTheme="minorHAnsi" w:cs="Arial"/>
          <w:sz w:val="22"/>
          <w:szCs w:val="22"/>
        </w:rPr>
        <w:tab/>
        <w:t>=0,500 BW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Z   =  vsota BW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</w:t>
      </w:r>
      <w:r w:rsidRPr="001407DE">
        <w:rPr>
          <w:rFonts w:asciiTheme="minorHAnsi" w:hAnsiTheme="minorHAnsi" w:cs="Arial"/>
          <w:sz w:val="22"/>
          <w:szCs w:val="22"/>
        </w:rPr>
        <w:t xml:space="preserve">  =  količina vode (l/s)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v   =  hitrost toka (m/s)</w:t>
      </w: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31967" w:rsidRPr="008D05A0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8D05A0">
        <w:rPr>
          <w:rFonts w:asciiTheme="minorHAnsi" w:hAnsiTheme="minorHAnsi" w:cs="Arial"/>
          <w:sz w:val="22"/>
          <w:szCs w:val="22"/>
          <w:u w:val="single"/>
        </w:rPr>
        <w:t xml:space="preserve">HLADNA </w:t>
      </w:r>
      <w:r>
        <w:rPr>
          <w:rFonts w:asciiTheme="minorHAnsi" w:hAnsiTheme="minorHAnsi" w:cs="Arial"/>
          <w:sz w:val="22"/>
          <w:szCs w:val="22"/>
          <w:u w:val="single"/>
        </w:rPr>
        <w:t xml:space="preserve">SANITARNA </w:t>
      </w:r>
      <w:r w:rsidRPr="008D05A0">
        <w:rPr>
          <w:rFonts w:asciiTheme="minorHAnsi" w:hAnsiTheme="minorHAnsi" w:cs="Arial"/>
          <w:sz w:val="22"/>
          <w:szCs w:val="22"/>
          <w:u w:val="single"/>
        </w:rPr>
        <w:t>VODA: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qhv</w:t>
      </w:r>
      <w:r w:rsidRPr="001407DE">
        <w:rPr>
          <w:rFonts w:asciiTheme="minorHAnsi" w:hAnsiTheme="minorHAnsi" w:cs="Arial"/>
          <w:sz w:val="22"/>
          <w:szCs w:val="22"/>
        </w:rPr>
        <w:t>=0,25</w:t>
      </w:r>
      <w:r>
        <w:rPr>
          <w:rFonts w:asciiTheme="minorHAnsi" w:hAnsiTheme="minorHAnsi" w:cs="Arial"/>
          <w:sz w:val="22"/>
          <w:szCs w:val="22"/>
        </w:rPr>
        <w:t>x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>Z=0,25</w:t>
      </w:r>
      <w:r>
        <w:rPr>
          <w:rFonts w:asciiTheme="minorHAnsi" w:hAnsiTheme="minorHAnsi" w:cs="Arial"/>
          <w:sz w:val="22"/>
          <w:szCs w:val="22"/>
        </w:rPr>
        <w:t>x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>
        <w:rPr>
          <w:rFonts w:asciiTheme="minorHAnsi" w:hAnsiTheme="minorHAnsi" w:cs="Arial"/>
          <w:sz w:val="22"/>
          <w:szCs w:val="22"/>
        </w:rPr>
        <w:t>2,</w:t>
      </w:r>
      <w:r w:rsidR="00650762">
        <w:rPr>
          <w:rFonts w:asciiTheme="minorHAnsi" w:hAnsiTheme="minorHAnsi" w:cs="Arial"/>
          <w:sz w:val="22"/>
          <w:szCs w:val="22"/>
        </w:rPr>
        <w:t>0</w:t>
      </w:r>
      <w:r>
        <w:rPr>
          <w:rFonts w:asciiTheme="minorHAnsi" w:hAnsiTheme="minorHAnsi" w:cs="Arial"/>
          <w:sz w:val="22"/>
          <w:szCs w:val="22"/>
        </w:rPr>
        <w:t xml:space="preserve">0= </w:t>
      </w:r>
      <w:r>
        <w:rPr>
          <w:rFonts w:asciiTheme="minorHAnsi" w:hAnsiTheme="minorHAnsi" w:cs="Arial"/>
          <w:b/>
          <w:sz w:val="22"/>
          <w:szCs w:val="22"/>
        </w:rPr>
        <w:t>0,3</w:t>
      </w:r>
      <w:r w:rsidR="00650762">
        <w:rPr>
          <w:rFonts w:asciiTheme="minorHAnsi" w:hAnsiTheme="minorHAnsi" w:cs="Arial"/>
          <w:b/>
          <w:sz w:val="22"/>
          <w:szCs w:val="22"/>
        </w:rPr>
        <w:t>5</w:t>
      </w:r>
      <w:r w:rsidRPr="00694D1A">
        <w:rPr>
          <w:rFonts w:asciiTheme="minorHAnsi" w:hAnsiTheme="minorHAnsi" w:cs="Arial"/>
          <w:b/>
          <w:sz w:val="22"/>
          <w:szCs w:val="22"/>
        </w:rPr>
        <w:t xml:space="preserve"> l/s= </w:t>
      </w:r>
      <w:r>
        <w:rPr>
          <w:rFonts w:asciiTheme="minorHAnsi" w:hAnsiTheme="minorHAnsi" w:cs="Arial"/>
          <w:b/>
          <w:sz w:val="22"/>
          <w:szCs w:val="22"/>
        </w:rPr>
        <w:t>1</w:t>
      </w:r>
      <w:r w:rsidRPr="00694D1A">
        <w:rPr>
          <w:rFonts w:asciiTheme="minorHAnsi" w:hAnsiTheme="minorHAnsi" w:cs="Arial"/>
          <w:b/>
          <w:sz w:val="22"/>
          <w:szCs w:val="22"/>
        </w:rPr>
        <w:t>,</w:t>
      </w:r>
      <w:r w:rsidR="00650762">
        <w:rPr>
          <w:rFonts w:asciiTheme="minorHAnsi" w:hAnsiTheme="minorHAnsi" w:cs="Arial"/>
          <w:b/>
          <w:sz w:val="22"/>
          <w:szCs w:val="22"/>
        </w:rPr>
        <w:t>27</w:t>
      </w:r>
      <w:r w:rsidRPr="00694D1A">
        <w:rPr>
          <w:rFonts w:asciiTheme="minorHAnsi" w:hAnsiTheme="minorHAnsi" w:cs="Arial"/>
          <w:b/>
          <w:sz w:val="22"/>
          <w:szCs w:val="22"/>
        </w:rPr>
        <w:t xml:space="preserve"> m</w:t>
      </w:r>
      <w:r w:rsidRPr="00694D1A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Pr="00694D1A">
        <w:rPr>
          <w:rFonts w:asciiTheme="minorHAnsi" w:hAnsiTheme="minorHAnsi" w:cs="Arial"/>
          <w:b/>
          <w:sz w:val="22"/>
          <w:szCs w:val="22"/>
        </w:rPr>
        <w:t>/h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d</w:t>
      </w:r>
      <w:r w:rsidRPr="001407DE">
        <w:rPr>
          <w:rFonts w:asciiTheme="minorHAnsi" w:hAnsiTheme="minorHAnsi" w:cs="Arial"/>
          <w:sz w:val="22"/>
          <w:szCs w:val="22"/>
          <w:vertAlign w:val="subscript"/>
        </w:rPr>
        <w:t>i min</w:t>
      </w:r>
      <w:r w:rsidRPr="001407DE">
        <w:rPr>
          <w:rFonts w:asciiTheme="minorHAnsi" w:hAnsiTheme="minorHAnsi" w:cs="Arial"/>
          <w:sz w:val="22"/>
          <w:szCs w:val="22"/>
        </w:rPr>
        <w:t xml:space="preserve"> =35,7x 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 xml:space="preserve">Q/v =35,7 x 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>(</w:t>
      </w:r>
      <w:r>
        <w:rPr>
          <w:rFonts w:asciiTheme="minorHAnsi" w:hAnsiTheme="minorHAnsi" w:cs="Arial"/>
          <w:sz w:val="22"/>
          <w:szCs w:val="22"/>
        </w:rPr>
        <w:t>0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3</w:t>
      </w:r>
      <w:r w:rsidR="00650762">
        <w:rPr>
          <w:rFonts w:asciiTheme="minorHAnsi" w:hAnsiTheme="minorHAnsi" w:cs="Arial"/>
          <w:sz w:val="22"/>
          <w:szCs w:val="22"/>
        </w:rPr>
        <w:t>5</w:t>
      </w:r>
      <w:r>
        <w:rPr>
          <w:rFonts w:asciiTheme="minorHAnsi" w:hAnsiTheme="minorHAnsi" w:cs="Arial"/>
          <w:sz w:val="22"/>
          <w:szCs w:val="22"/>
        </w:rPr>
        <w:t>/1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8</w:t>
      </w:r>
      <w:r w:rsidRPr="001407DE">
        <w:rPr>
          <w:rFonts w:asciiTheme="minorHAnsi" w:hAnsiTheme="minorHAnsi" w:cs="Arial"/>
          <w:sz w:val="22"/>
          <w:szCs w:val="22"/>
        </w:rPr>
        <w:t>)=</w:t>
      </w:r>
      <w:r>
        <w:rPr>
          <w:rFonts w:asciiTheme="minorHAnsi" w:hAnsiTheme="minorHAnsi" w:cs="Arial"/>
          <w:sz w:val="22"/>
          <w:szCs w:val="22"/>
        </w:rPr>
        <w:t xml:space="preserve"> 1</w:t>
      </w:r>
      <w:r w:rsidR="00650762">
        <w:rPr>
          <w:rFonts w:asciiTheme="minorHAnsi" w:hAnsiTheme="minorHAnsi" w:cs="Arial"/>
          <w:sz w:val="22"/>
          <w:szCs w:val="22"/>
        </w:rPr>
        <w:t>5</w:t>
      </w:r>
      <w:r>
        <w:rPr>
          <w:rFonts w:asciiTheme="minorHAnsi" w:hAnsiTheme="minorHAnsi" w:cs="Arial"/>
          <w:sz w:val="22"/>
          <w:szCs w:val="22"/>
        </w:rPr>
        <w:t>,</w:t>
      </w:r>
      <w:r w:rsidR="00650762">
        <w:rPr>
          <w:rFonts w:asciiTheme="minorHAnsi" w:hAnsiTheme="minorHAnsi" w:cs="Arial"/>
          <w:sz w:val="22"/>
          <w:szCs w:val="22"/>
        </w:rPr>
        <w:t>74</w:t>
      </w:r>
      <w:r w:rsidRPr="001407DE">
        <w:rPr>
          <w:rFonts w:asciiTheme="minorHAnsi" w:hAnsiTheme="minorHAnsi" w:cs="Arial"/>
          <w:sz w:val="22"/>
          <w:szCs w:val="22"/>
        </w:rPr>
        <w:t xml:space="preserve"> mm</w:t>
      </w: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650762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Vršne potrebe po hladni sanitarni vodi za obravnavani del objekta, MR prostore, </w:t>
      </w:r>
    </w:p>
    <w:p w:rsidR="00E31967" w:rsidRPr="0049362A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 w:rsidRPr="0049362A">
        <w:rPr>
          <w:rFonts w:asciiTheme="minorHAnsi" w:hAnsiTheme="minorHAnsi" w:cs="Arial"/>
          <w:b/>
          <w:sz w:val="22"/>
          <w:szCs w:val="22"/>
        </w:rPr>
        <w:t>znaša</w:t>
      </w:r>
      <w:r>
        <w:rPr>
          <w:rFonts w:asciiTheme="minorHAnsi" w:hAnsiTheme="minorHAnsi" w:cs="Arial"/>
          <w:b/>
          <w:sz w:val="22"/>
          <w:szCs w:val="22"/>
        </w:rPr>
        <w:t>jo</w:t>
      </w:r>
      <w:r w:rsidRPr="0049362A">
        <w:rPr>
          <w:rFonts w:asciiTheme="minorHAnsi" w:hAnsiTheme="minorHAnsi" w:cs="Arial"/>
          <w:b/>
          <w:sz w:val="22"/>
          <w:szCs w:val="22"/>
        </w:rPr>
        <w:t xml:space="preserve"> Vs</w:t>
      </w:r>
      <w:r>
        <w:rPr>
          <w:rFonts w:asciiTheme="minorHAnsi" w:hAnsiTheme="minorHAnsi" w:cs="Arial"/>
          <w:b/>
          <w:sz w:val="22"/>
          <w:szCs w:val="22"/>
        </w:rPr>
        <w:t>hv</w:t>
      </w:r>
      <w:r w:rsidRPr="0049362A">
        <w:rPr>
          <w:rFonts w:asciiTheme="minorHAnsi" w:hAnsiTheme="minorHAnsi" w:cs="Arial"/>
          <w:b/>
          <w:sz w:val="22"/>
          <w:szCs w:val="22"/>
        </w:rPr>
        <w:t>=</w:t>
      </w:r>
      <w:r>
        <w:rPr>
          <w:rFonts w:asciiTheme="minorHAnsi" w:hAnsiTheme="minorHAnsi" w:cs="Arial"/>
          <w:b/>
          <w:sz w:val="22"/>
          <w:szCs w:val="22"/>
        </w:rPr>
        <w:t>0</w:t>
      </w:r>
      <w:r w:rsidRPr="0049362A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sz w:val="22"/>
          <w:szCs w:val="22"/>
        </w:rPr>
        <w:t>3</w:t>
      </w:r>
      <w:r w:rsidR="00650762">
        <w:rPr>
          <w:rFonts w:asciiTheme="minorHAnsi" w:hAnsiTheme="minorHAnsi" w:cs="Arial"/>
          <w:b/>
          <w:sz w:val="22"/>
          <w:szCs w:val="22"/>
        </w:rPr>
        <w:t>5</w:t>
      </w:r>
      <w:r>
        <w:rPr>
          <w:rFonts w:asciiTheme="minorHAnsi" w:hAnsiTheme="minorHAnsi" w:cs="Arial"/>
          <w:b/>
          <w:sz w:val="22"/>
          <w:szCs w:val="22"/>
        </w:rPr>
        <w:t xml:space="preserve"> l/s= 1</w:t>
      </w:r>
      <w:r w:rsidRPr="0049362A">
        <w:rPr>
          <w:rFonts w:asciiTheme="minorHAnsi" w:hAnsiTheme="minorHAnsi" w:cs="Arial"/>
          <w:b/>
          <w:sz w:val="22"/>
          <w:szCs w:val="22"/>
        </w:rPr>
        <w:t>,</w:t>
      </w:r>
      <w:r w:rsidR="00650762">
        <w:rPr>
          <w:rFonts w:asciiTheme="minorHAnsi" w:hAnsiTheme="minorHAnsi" w:cs="Arial"/>
          <w:b/>
          <w:sz w:val="22"/>
          <w:szCs w:val="22"/>
        </w:rPr>
        <w:t>27</w:t>
      </w:r>
      <w:r w:rsidRPr="0049362A">
        <w:rPr>
          <w:rFonts w:asciiTheme="minorHAnsi" w:hAnsiTheme="minorHAnsi" w:cs="Arial"/>
          <w:b/>
          <w:sz w:val="22"/>
          <w:szCs w:val="22"/>
        </w:rPr>
        <w:t xml:space="preserve"> m3/h.</w:t>
      </w: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31967" w:rsidRPr="008D05A0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 xml:space="preserve">TOPLA SANITARNA </w:t>
      </w:r>
      <w:r w:rsidRPr="008D05A0">
        <w:rPr>
          <w:rFonts w:asciiTheme="minorHAnsi" w:hAnsiTheme="minorHAnsi" w:cs="Arial"/>
          <w:sz w:val="22"/>
          <w:szCs w:val="22"/>
          <w:u w:val="single"/>
        </w:rPr>
        <w:t>VODA: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qtv</w:t>
      </w:r>
      <w:r w:rsidRPr="001407DE">
        <w:rPr>
          <w:rFonts w:asciiTheme="minorHAnsi" w:hAnsiTheme="minorHAnsi" w:cs="Arial"/>
          <w:sz w:val="22"/>
          <w:szCs w:val="22"/>
        </w:rPr>
        <w:t>=0,25</w:t>
      </w:r>
      <w:r>
        <w:rPr>
          <w:rFonts w:asciiTheme="minorHAnsi" w:hAnsiTheme="minorHAnsi" w:cs="Arial"/>
          <w:sz w:val="22"/>
          <w:szCs w:val="22"/>
        </w:rPr>
        <w:t>x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>Z=0,25</w:t>
      </w:r>
      <w:r>
        <w:rPr>
          <w:rFonts w:asciiTheme="minorHAnsi" w:hAnsiTheme="minorHAnsi" w:cs="Arial"/>
          <w:sz w:val="22"/>
          <w:szCs w:val="22"/>
        </w:rPr>
        <w:t>x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>
        <w:rPr>
          <w:rFonts w:asciiTheme="minorHAnsi" w:hAnsiTheme="minorHAnsi" w:cs="Arial"/>
          <w:sz w:val="22"/>
          <w:szCs w:val="22"/>
        </w:rPr>
        <w:t>0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50</w:t>
      </w:r>
      <w:r w:rsidRPr="001407DE">
        <w:rPr>
          <w:rFonts w:asciiTheme="minorHAnsi" w:hAnsiTheme="minorHAnsi" w:cs="Arial"/>
          <w:sz w:val="22"/>
          <w:szCs w:val="22"/>
        </w:rPr>
        <w:t>=</w:t>
      </w:r>
      <w:r>
        <w:rPr>
          <w:rFonts w:asciiTheme="minorHAnsi" w:hAnsiTheme="minorHAnsi" w:cs="Arial"/>
          <w:b/>
          <w:sz w:val="22"/>
          <w:szCs w:val="22"/>
        </w:rPr>
        <w:t>0</w:t>
      </w:r>
      <w:r w:rsidRPr="00694D1A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sz w:val="22"/>
          <w:szCs w:val="22"/>
        </w:rPr>
        <w:t>18</w:t>
      </w:r>
      <w:r w:rsidRPr="00694D1A">
        <w:rPr>
          <w:rFonts w:asciiTheme="minorHAnsi" w:hAnsiTheme="minorHAnsi" w:cs="Arial"/>
          <w:b/>
          <w:sz w:val="22"/>
          <w:szCs w:val="22"/>
        </w:rPr>
        <w:t xml:space="preserve"> l/s= </w:t>
      </w:r>
      <w:r>
        <w:rPr>
          <w:rFonts w:asciiTheme="minorHAnsi" w:hAnsiTheme="minorHAnsi" w:cs="Arial"/>
          <w:b/>
          <w:sz w:val="22"/>
          <w:szCs w:val="22"/>
        </w:rPr>
        <w:t>0</w:t>
      </w:r>
      <w:r w:rsidRPr="00694D1A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sz w:val="22"/>
          <w:szCs w:val="22"/>
        </w:rPr>
        <w:t>65</w:t>
      </w:r>
      <w:r w:rsidRPr="00694D1A">
        <w:rPr>
          <w:rFonts w:asciiTheme="minorHAnsi" w:hAnsiTheme="minorHAnsi" w:cs="Arial"/>
          <w:b/>
          <w:sz w:val="22"/>
          <w:szCs w:val="22"/>
        </w:rPr>
        <w:t xml:space="preserve"> m</w:t>
      </w:r>
      <w:r w:rsidRPr="00694D1A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Pr="00694D1A">
        <w:rPr>
          <w:rFonts w:asciiTheme="minorHAnsi" w:hAnsiTheme="minorHAnsi" w:cs="Arial"/>
          <w:b/>
          <w:sz w:val="22"/>
          <w:szCs w:val="22"/>
        </w:rPr>
        <w:t>/h</w:t>
      </w:r>
    </w:p>
    <w:p w:rsidR="00E31967" w:rsidRPr="001407D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d</w:t>
      </w:r>
      <w:r w:rsidRPr="001407DE">
        <w:rPr>
          <w:rFonts w:asciiTheme="minorHAnsi" w:hAnsiTheme="minorHAnsi" w:cs="Arial"/>
          <w:sz w:val="22"/>
          <w:szCs w:val="22"/>
          <w:vertAlign w:val="subscript"/>
        </w:rPr>
        <w:t>i min</w:t>
      </w:r>
      <w:r w:rsidRPr="001407DE">
        <w:rPr>
          <w:rFonts w:asciiTheme="minorHAnsi" w:hAnsiTheme="minorHAnsi" w:cs="Arial"/>
          <w:sz w:val="22"/>
          <w:szCs w:val="22"/>
        </w:rPr>
        <w:t xml:space="preserve"> =35,7x 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 xml:space="preserve">Q/v =35,7 x </w:t>
      </w:r>
      <w:r w:rsidRPr="001407DE">
        <w:rPr>
          <w:rFonts w:asciiTheme="minorHAnsi" w:hAnsiTheme="minorHAnsi" w:cs="Arial"/>
          <w:sz w:val="22"/>
          <w:szCs w:val="22"/>
        </w:rPr>
        <w:sym w:font="Symbol" w:char="F0D6"/>
      </w:r>
      <w:r w:rsidRPr="001407DE">
        <w:rPr>
          <w:rFonts w:asciiTheme="minorHAnsi" w:hAnsiTheme="minorHAnsi" w:cs="Arial"/>
          <w:sz w:val="22"/>
          <w:szCs w:val="22"/>
        </w:rPr>
        <w:t>(</w:t>
      </w:r>
      <w:r>
        <w:rPr>
          <w:rFonts w:asciiTheme="minorHAnsi" w:hAnsiTheme="minorHAnsi" w:cs="Arial"/>
          <w:sz w:val="22"/>
          <w:szCs w:val="22"/>
        </w:rPr>
        <w:t>0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18</w:t>
      </w:r>
      <w:r w:rsidRPr="001407DE">
        <w:rPr>
          <w:rFonts w:asciiTheme="minorHAnsi" w:hAnsiTheme="minorHAnsi" w:cs="Arial"/>
          <w:sz w:val="22"/>
          <w:szCs w:val="22"/>
        </w:rPr>
        <w:t>/</w:t>
      </w:r>
      <w:r>
        <w:rPr>
          <w:rFonts w:asciiTheme="minorHAnsi" w:hAnsiTheme="minorHAnsi" w:cs="Arial"/>
          <w:sz w:val="22"/>
          <w:szCs w:val="22"/>
        </w:rPr>
        <w:t>1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8</w:t>
      </w:r>
      <w:r w:rsidRPr="001407DE">
        <w:rPr>
          <w:rFonts w:asciiTheme="minorHAnsi" w:hAnsiTheme="minorHAnsi" w:cs="Arial"/>
          <w:sz w:val="22"/>
          <w:szCs w:val="22"/>
        </w:rPr>
        <w:t>)=</w:t>
      </w:r>
      <w:r>
        <w:rPr>
          <w:rFonts w:asciiTheme="minorHAnsi" w:hAnsiTheme="minorHAnsi" w:cs="Arial"/>
          <w:sz w:val="22"/>
          <w:szCs w:val="22"/>
        </w:rPr>
        <w:t xml:space="preserve"> 11</w:t>
      </w:r>
      <w:r w:rsidRPr="001407D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29</w:t>
      </w:r>
      <w:r w:rsidRPr="001407DE">
        <w:rPr>
          <w:rFonts w:asciiTheme="minorHAnsi" w:hAnsiTheme="minorHAnsi" w:cs="Arial"/>
          <w:sz w:val="22"/>
          <w:szCs w:val="22"/>
        </w:rPr>
        <w:t xml:space="preserve"> mm</w:t>
      </w: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</w:p>
    <w:p w:rsidR="00650762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Vršne potrebe po topli sanitarni vodi za obravnavani del objekta</w:t>
      </w:r>
      <w:r w:rsidR="00650762">
        <w:rPr>
          <w:rFonts w:asciiTheme="minorHAnsi" w:hAnsiTheme="minorHAnsi" w:cs="Arial"/>
          <w:b/>
          <w:sz w:val="22"/>
          <w:szCs w:val="22"/>
        </w:rPr>
        <w:t xml:space="preserve">, </w:t>
      </w:r>
      <w:r w:rsidR="00286C23">
        <w:rPr>
          <w:rFonts w:asciiTheme="minorHAnsi" w:hAnsiTheme="minorHAnsi" w:cs="Arial"/>
          <w:b/>
          <w:sz w:val="22"/>
          <w:szCs w:val="22"/>
        </w:rPr>
        <w:t>M</w:t>
      </w:r>
      <w:r w:rsidR="00650762">
        <w:rPr>
          <w:rFonts w:asciiTheme="minorHAnsi" w:hAnsiTheme="minorHAnsi" w:cs="Arial"/>
          <w:b/>
          <w:sz w:val="22"/>
          <w:szCs w:val="22"/>
        </w:rPr>
        <w:t>R prostore,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E31967" w:rsidRPr="0049362A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 w:rsidRPr="0049362A">
        <w:rPr>
          <w:rFonts w:asciiTheme="minorHAnsi" w:hAnsiTheme="minorHAnsi" w:cs="Arial"/>
          <w:b/>
          <w:sz w:val="22"/>
          <w:szCs w:val="22"/>
        </w:rPr>
        <w:t>znaša</w:t>
      </w:r>
      <w:r>
        <w:rPr>
          <w:rFonts w:asciiTheme="minorHAnsi" w:hAnsiTheme="minorHAnsi" w:cs="Arial"/>
          <w:b/>
          <w:sz w:val="22"/>
          <w:szCs w:val="22"/>
        </w:rPr>
        <w:t>jo</w:t>
      </w:r>
      <w:r w:rsidRPr="0049362A">
        <w:rPr>
          <w:rFonts w:asciiTheme="minorHAnsi" w:hAnsiTheme="minorHAnsi" w:cs="Arial"/>
          <w:b/>
          <w:sz w:val="22"/>
          <w:szCs w:val="22"/>
        </w:rPr>
        <w:t xml:space="preserve"> Vs</w:t>
      </w:r>
      <w:r>
        <w:rPr>
          <w:rFonts w:asciiTheme="minorHAnsi" w:hAnsiTheme="minorHAnsi" w:cs="Arial"/>
          <w:b/>
          <w:sz w:val="22"/>
          <w:szCs w:val="22"/>
        </w:rPr>
        <w:t>tv=0,18 l/s= 0,65</w:t>
      </w:r>
      <w:r w:rsidRPr="0049362A">
        <w:rPr>
          <w:rFonts w:asciiTheme="minorHAnsi" w:hAnsiTheme="minorHAnsi" w:cs="Arial"/>
          <w:b/>
          <w:sz w:val="22"/>
          <w:szCs w:val="22"/>
        </w:rPr>
        <w:t xml:space="preserve"> m3/h.</w:t>
      </w: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Pr="00A1209E" w:rsidRDefault="00E31967" w:rsidP="00E31967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 w:rsidRPr="00A1209E">
        <w:rPr>
          <w:rFonts w:asciiTheme="minorHAnsi" w:hAnsiTheme="minorHAnsi" w:cs="Arial"/>
          <w:b/>
          <w:sz w:val="22"/>
          <w:szCs w:val="22"/>
        </w:rPr>
        <w:lastRenderedPageBreak/>
        <w:t>Fekalna kanalizacija:</w:t>
      </w:r>
    </w:p>
    <w:p w:rsidR="00E31967" w:rsidRPr="00A1209E" w:rsidRDefault="00E31967" w:rsidP="00E31967">
      <w:pPr>
        <w:pStyle w:val="Telobesedila"/>
        <w:widowControl w:val="0"/>
        <w:tabs>
          <w:tab w:val="clear" w:pos="630"/>
          <w:tab w:val="clear" w:pos="2160"/>
        </w:tabs>
        <w:spacing w:after="0"/>
        <w:rPr>
          <w:rFonts w:asciiTheme="minorHAnsi" w:hAnsiTheme="minorHAnsi" w:cs="Arial"/>
          <w:sz w:val="22"/>
          <w:szCs w:val="22"/>
        </w:rPr>
      </w:pPr>
    </w:p>
    <w:p w:rsidR="00E31967" w:rsidRPr="00BE41A9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  <w:u w:val="single"/>
        </w:rPr>
      </w:pPr>
      <w:r w:rsidRPr="00BE41A9">
        <w:rPr>
          <w:rFonts w:asciiTheme="minorHAnsi" w:hAnsiTheme="minorHAnsi" w:cs="Arial"/>
          <w:b/>
          <w:sz w:val="22"/>
          <w:szCs w:val="22"/>
          <w:u w:val="single"/>
        </w:rPr>
        <w:t xml:space="preserve">Maksimalna obremenitev z fekalnimi vodami za </w:t>
      </w:r>
      <w:r>
        <w:rPr>
          <w:rFonts w:asciiTheme="minorHAnsi" w:hAnsiTheme="minorHAnsi" w:cs="Arial"/>
          <w:b/>
          <w:sz w:val="22"/>
          <w:szCs w:val="22"/>
          <w:u w:val="single"/>
        </w:rPr>
        <w:t>obravnavani del objekta, MR prostor,</w:t>
      </w:r>
      <w:r w:rsidRPr="00BE41A9">
        <w:rPr>
          <w:rFonts w:asciiTheme="minorHAnsi" w:hAnsiTheme="minorHAnsi" w:cs="Arial"/>
          <w:b/>
          <w:sz w:val="22"/>
          <w:szCs w:val="22"/>
          <w:u w:val="single"/>
        </w:rPr>
        <w:t xml:space="preserve"> znaša:</w:t>
      </w:r>
    </w:p>
    <w:p w:rsidR="00E31967" w:rsidRPr="00A1209E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iCs/>
          <w:sz w:val="22"/>
          <w:szCs w:val="22"/>
          <w:u w:val="single"/>
        </w:rPr>
      </w:pPr>
      <w:r w:rsidRPr="00A1209E">
        <w:rPr>
          <w:rFonts w:asciiTheme="minorHAnsi" w:hAnsiTheme="minorHAnsi" w:cs="Arial"/>
          <w:iCs/>
          <w:sz w:val="22"/>
          <w:szCs w:val="22"/>
          <w:u w:val="single"/>
        </w:rPr>
        <w:t>Sanitarni elementi</w:t>
      </w:r>
      <w:r w:rsidRPr="00A1209E"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>
        <w:rPr>
          <w:rFonts w:asciiTheme="minorHAnsi" w:hAnsiTheme="minorHAnsi" w:cs="Arial"/>
          <w:iCs/>
          <w:sz w:val="22"/>
          <w:szCs w:val="22"/>
          <w:u w:val="single"/>
        </w:rPr>
        <w:tab/>
      </w:r>
      <w:r w:rsidRPr="00A1209E">
        <w:rPr>
          <w:rFonts w:asciiTheme="minorHAnsi" w:hAnsiTheme="minorHAnsi" w:cs="Arial"/>
          <w:iCs/>
          <w:sz w:val="22"/>
          <w:szCs w:val="22"/>
          <w:u w:val="single"/>
        </w:rPr>
        <w:t>DU (l/s)__</w:t>
      </w:r>
      <w:r>
        <w:rPr>
          <w:rFonts w:asciiTheme="minorHAnsi" w:hAnsiTheme="minorHAnsi" w:cs="Arial"/>
          <w:iCs/>
          <w:sz w:val="22"/>
          <w:szCs w:val="22"/>
          <w:u w:val="single"/>
        </w:rPr>
        <w:t>_______________</w:t>
      </w:r>
    </w:p>
    <w:p w:rsidR="00E31967" w:rsidRPr="001407DE" w:rsidRDefault="00E31967" w:rsidP="00E31967">
      <w:pPr>
        <w:pStyle w:val="Naslov3"/>
        <w:spacing w:before="0" w:after="0"/>
        <w:rPr>
          <w:rFonts w:asciiTheme="minorHAnsi" w:hAnsiTheme="minorHAnsi" w:cs="Arial"/>
          <w:b w:val="0"/>
          <w:sz w:val="22"/>
          <w:szCs w:val="22"/>
        </w:rPr>
      </w:pPr>
      <w:r w:rsidRPr="001407DE">
        <w:rPr>
          <w:rFonts w:asciiTheme="minorHAnsi" w:hAnsiTheme="minorHAnsi" w:cs="Arial"/>
          <w:b w:val="0"/>
          <w:sz w:val="22"/>
          <w:szCs w:val="22"/>
        </w:rPr>
        <w:t>Umivalnik</w:t>
      </w:r>
      <w:r w:rsidRPr="001407DE">
        <w:rPr>
          <w:rFonts w:asciiTheme="minorHAnsi" w:hAnsiTheme="minorHAnsi" w:cs="Arial"/>
          <w:b w:val="0"/>
          <w:sz w:val="22"/>
          <w:szCs w:val="22"/>
        </w:rPr>
        <w:tab/>
      </w:r>
      <w:r w:rsidRPr="001407DE">
        <w:rPr>
          <w:rFonts w:asciiTheme="minorHAnsi" w:hAnsiTheme="minorHAnsi" w:cs="Arial"/>
          <w:b w:val="0"/>
          <w:sz w:val="22"/>
          <w:szCs w:val="22"/>
        </w:rPr>
        <w:tab/>
        <w:t xml:space="preserve">        </w:t>
      </w:r>
      <w:r w:rsidRPr="001407DE">
        <w:rPr>
          <w:rFonts w:asciiTheme="minorHAnsi" w:hAnsiTheme="minorHAnsi" w:cs="Arial"/>
          <w:b w:val="0"/>
          <w:sz w:val="22"/>
          <w:szCs w:val="22"/>
        </w:rPr>
        <w:tab/>
        <w:t>kom.</w:t>
      </w:r>
      <w:r w:rsidRPr="001407DE">
        <w:rPr>
          <w:rFonts w:asciiTheme="minorHAnsi" w:hAnsiTheme="minorHAnsi" w:cs="Arial"/>
          <w:b w:val="0"/>
          <w:sz w:val="22"/>
          <w:szCs w:val="22"/>
        </w:rPr>
        <w:tab/>
      </w:r>
      <w:r>
        <w:rPr>
          <w:rFonts w:asciiTheme="minorHAnsi" w:hAnsiTheme="minorHAnsi" w:cs="Arial"/>
          <w:b w:val="0"/>
          <w:sz w:val="22"/>
          <w:szCs w:val="22"/>
        </w:rPr>
        <w:t>1</w:t>
      </w:r>
      <w:r w:rsidRPr="001407DE">
        <w:rPr>
          <w:rFonts w:asciiTheme="minorHAnsi" w:hAnsiTheme="minorHAnsi" w:cs="Arial"/>
          <w:b w:val="0"/>
          <w:sz w:val="22"/>
          <w:szCs w:val="22"/>
        </w:rPr>
        <w:t xml:space="preserve">x 0,50 BW </w:t>
      </w:r>
      <w:r>
        <w:rPr>
          <w:rFonts w:asciiTheme="minorHAnsi" w:hAnsiTheme="minorHAnsi" w:cs="Arial"/>
          <w:b w:val="0"/>
          <w:sz w:val="22"/>
          <w:szCs w:val="22"/>
        </w:rPr>
        <w:tab/>
      </w:r>
      <w:r w:rsidRPr="001407DE">
        <w:rPr>
          <w:rFonts w:asciiTheme="minorHAnsi" w:hAnsiTheme="minorHAnsi" w:cs="Arial"/>
          <w:b w:val="0"/>
          <w:sz w:val="22"/>
          <w:szCs w:val="22"/>
        </w:rPr>
        <w:t xml:space="preserve">= </w:t>
      </w:r>
      <w:r>
        <w:rPr>
          <w:rFonts w:asciiTheme="minorHAnsi" w:hAnsiTheme="minorHAnsi" w:cs="Arial"/>
          <w:b w:val="0"/>
          <w:sz w:val="22"/>
          <w:szCs w:val="22"/>
        </w:rPr>
        <w:t>0</w:t>
      </w:r>
      <w:r w:rsidRPr="001407DE">
        <w:rPr>
          <w:rFonts w:asciiTheme="minorHAnsi" w:hAnsiTheme="minorHAnsi" w:cs="Arial"/>
          <w:b w:val="0"/>
          <w:sz w:val="22"/>
          <w:szCs w:val="22"/>
        </w:rPr>
        <w:t>,</w:t>
      </w:r>
      <w:r>
        <w:rPr>
          <w:rFonts w:asciiTheme="minorHAnsi" w:hAnsiTheme="minorHAnsi" w:cs="Arial"/>
          <w:b w:val="0"/>
          <w:sz w:val="22"/>
          <w:szCs w:val="22"/>
        </w:rPr>
        <w:t>5</w:t>
      </w:r>
      <w:r w:rsidRPr="001407DE">
        <w:rPr>
          <w:rFonts w:asciiTheme="minorHAnsi" w:hAnsiTheme="minorHAnsi" w:cs="Arial"/>
          <w:b w:val="0"/>
          <w:sz w:val="22"/>
          <w:szCs w:val="22"/>
        </w:rPr>
        <w:t>0 BW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 xml:space="preserve">skupaj:  </w:t>
      </w:r>
      <w:r w:rsidRPr="00A1209E">
        <w:rPr>
          <w:rFonts w:asciiTheme="minorHAnsi" w:hAnsiTheme="minorHAnsi" w:cs="Arial"/>
          <w:sz w:val="22"/>
          <w:szCs w:val="22"/>
        </w:rPr>
        <w:tab/>
        <w:t xml:space="preserve">    </w:t>
      </w:r>
      <w:r w:rsidRPr="00A1209E">
        <w:rPr>
          <w:rFonts w:asciiTheme="minorHAnsi" w:hAnsiTheme="minorHAnsi" w:cs="Arial"/>
          <w:sz w:val="22"/>
          <w:szCs w:val="22"/>
        </w:rPr>
        <w:tab/>
        <w:t xml:space="preserve">            </w:t>
      </w:r>
      <w:r w:rsidRPr="00A1209E">
        <w:rPr>
          <w:rFonts w:asciiTheme="minorHAnsi" w:hAnsiTheme="minorHAnsi" w:cs="Arial"/>
          <w:sz w:val="22"/>
          <w:szCs w:val="22"/>
        </w:rPr>
        <w:tab/>
      </w:r>
      <w:r w:rsidRPr="00A1209E">
        <w:rPr>
          <w:rFonts w:asciiTheme="minorHAnsi" w:hAnsiTheme="minorHAnsi" w:cs="Arial"/>
          <w:sz w:val="22"/>
          <w:szCs w:val="22"/>
        </w:rPr>
        <w:tab/>
        <w:t xml:space="preserve">          </w:t>
      </w:r>
      <w:r>
        <w:rPr>
          <w:rFonts w:asciiTheme="minorHAnsi" w:hAnsiTheme="minorHAnsi" w:cs="Arial"/>
          <w:sz w:val="22"/>
          <w:szCs w:val="22"/>
        </w:rPr>
        <w:tab/>
        <w:t>=0</w:t>
      </w:r>
      <w:r w:rsidRPr="00A1209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50</w:t>
      </w:r>
      <w:r w:rsidRPr="00A1209E">
        <w:rPr>
          <w:rFonts w:asciiTheme="minorHAnsi" w:hAnsiTheme="minorHAnsi" w:cs="Arial"/>
          <w:sz w:val="22"/>
          <w:szCs w:val="22"/>
        </w:rPr>
        <w:t xml:space="preserve"> BW</w:t>
      </w:r>
    </w:p>
    <w:p w:rsidR="00E31967" w:rsidRPr="00A1209E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ΣDU  =  vsota vseh priključnih vrednosti (l/s)</w:t>
      </w:r>
      <w:r>
        <w:rPr>
          <w:rFonts w:asciiTheme="minorHAnsi" w:hAnsiTheme="minorHAnsi" w:cs="Arial"/>
          <w:sz w:val="22"/>
          <w:szCs w:val="22"/>
        </w:rPr>
        <w:t>_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Q</w:t>
      </w:r>
      <w:r w:rsidRPr="00A1209E">
        <w:rPr>
          <w:rFonts w:asciiTheme="minorHAnsi" w:hAnsiTheme="minorHAnsi" w:cs="Arial"/>
          <w:sz w:val="22"/>
          <w:szCs w:val="22"/>
          <w:vertAlign w:val="subscript"/>
        </w:rPr>
        <w:t>ww</w:t>
      </w:r>
      <w:r w:rsidRPr="00A1209E">
        <w:rPr>
          <w:rFonts w:asciiTheme="minorHAnsi" w:hAnsiTheme="minorHAnsi" w:cs="Arial"/>
          <w:sz w:val="22"/>
          <w:szCs w:val="22"/>
        </w:rPr>
        <w:t xml:space="preserve">  =  odtok fekalne vode (l/s)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k   =  koeficient odtoka (k=0,5)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A1209E">
        <w:rPr>
          <w:rFonts w:asciiTheme="minorHAnsi" w:hAnsiTheme="minorHAnsi" w:cs="Arial"/>
          <w:sz w:val="22"/>
          <w:szCs w:val="22"/>
        </w:rPr>
        <w:t>Q</w:t>
      </w:r>
      <w:r w:rsidRPr="00A1209E">
        <w:rPr>
          <w:rFonts w:asciiTheme="minorHAnsi" w:hAnsiTheme="minorHAnsi" w:cs="Arial"/>
          <w:sz w:val="22"/>
          <w:szCs w:val="22"/>
          <w:vertAlign w:val="subscript"/>
        </w:rPr>
        <w:t>ww</w:t>
      </w:r>
      <w:r w:rsidRPr="00A1209E">
        <w:rPr>
          <w:rFonts w:asciiTheme="minorHAnsi" w:hAnsiTheme="minorHAnsi" w:cs="Arial"/>
          <w:sz w:val="22"/>
          <w:szCs w:val="22"/>
        </w:rPr>
        <w:t xml:space="preserve">=k x </w:t>
      </w:r>
      <w:r w:rsidRPr="00A1209E">
        <w:rPr>
          <w:rFonts w:asciiTheme="minorHAnsi" w:hAnsiTheme="minorHAnsi" w:cs="Arial"/>
          <w:sz w:val="22"/>
          <w:szCs w:val="22"/>
        </w:rPr>
        <w:sym w:font="Symbol" w:char="F0D6"/>
      </w:r>
      <w:r w:rsidRPr="00A1209E">
        <w:rPr>
          <w:rFonts w:asciiTheme="minorHAnsi" w:hAnsiTheme="minorHAnsi" w:cs="Arial"/>
          <w:sz w:val="22"/>
          <w:szCs w:val="22"/>
        </w:rPr>
        <w:t xml:space="preserve">DU= 0,5x </w:t>
      </w:r>
      <w:r w:rsidRPr="00A1209E">
        <w:rPr>
          <w:rFonts w:asciiTheme="minorHAnsi" w:hAnsiTheme="minorHAnsi" w:cs="Arial"/>
          <w:sz w:val="22"/>
          <w:szCs w:val="22"/>
        </w:rPr>
        <w:sym w:font="Symbol" w:char="F0D6"/>
      </w:r>
      <w:r>
        <w:rPr>
          <w:rFonts w:asciiTheme="minorHAnsi" w:hAnsiTheme="minorHAnsi" w:cs="Arial"/>
          <w:sz w:val="22"/>
          <w:szCs w:val="22"/>
        </w:rPr>
        <w:t>0</w:t>
      </w:r>
      <w:r w:rsidRPr="00A1209E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>5</w:t>
      </w:r>
      <w:r w:rsidRPr="00A1209E">
        <w:rPr>
          <w:rFonts w:asciiTheme="minorHAnsi" w:hAnsiTheme="minorHAnsi" w:cs="Arial"/>
          <w:sz w:val="22"/>
          <w:szCs w:val="22"/>
        </w:rPr>
        <w:t xml:space="preserve">0= </w:t>
      </w:r>
      <w:r>
        <w:rPr>
          <w:rFonts w:asciiTheme="minorHAnsi" w:hAnsiTheme="minorHAnsi" w:cs="Arial"/>
          <w:b/>
          <w:sz w:val="22"/>
          <w:szCs w:val="22"/>
        </w:rPr>
        <w:t>0</w:t>
      </w:r>
      <w:r w:rsidRPr="00A1209E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sz w:val="22"/>
          <w:szCs w:val="22"/>
        </w:rPr>
        <w:t xml:space="preserve">35 </w:t>
      </w:r>
      <w:r w:rsidRPr="00A1209E">
        <w:rPr>
          <w:rFonts w:asciiTheme="minorHAnsi" w:hAnsiTheme="minorHAnsi" w:cs="Arial"/>
          <w:b/>
          <w:sz w:val="22"/>
          <w:szCs w:val="22"/>
        </w:rPr>
        <w:t>l/s</w:t>
      </w:r>
      <w:r w:rsidRPr="00A1209E">
        <w:rPr>
          <w:rFonts w:asciiTheme="minorHAnsi" w:hAnsiTheme="minorHAnsi" w:cs="Arial"/>
          <w:sz w:val="22"/>
          <w:szCs w:val="22"/>
        </w:rPr>
        <w:t xml:space="preserve"> </w:t>
      </w:r>
    </w:p>
    <w:p w:rsidR="00E31967" w:rsidRPr="00A1209E" w:rsidRDefault="00E31967" w:rsidP="00E31967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  <w:r w:rsidRPr="00A1209E">
        <w:rPr>
          <w:rFonts w:asciiTheme="minorHAnsi" w:hAnsiTheme="minorHAnsi" w:cs="Arial"/>
          <w:b/>
          <w:sz w:val="22"/>
          <w:szCs w:val="22"/>
        </w:rPr>
        <w:t xml:space="preserve">Konična obremenitev z fekalno kanalizacijo </w:t>
      </w:r>
      <w:r>
        <w:rPr>
          <w:rFonts w:asciiTheme="minorHAnsi" w:hAnsiTheme="minorHAnsi" w:cs="Arial"/>
          <w:b/>
          <w:sz w:val="22"/>
          <w:szCs w:val="22"/>
        </w:rPr>
        <w:t xml:space="preserve">za obravnavani del objekta prizidave </w:t>
      </w:r>
      <w:r w:rsidRPr="00A1209E">
        <w:rPr>
          <w:rFonts w:asciiTheme="minorHAnsi" w:hAnsiTheme="minorHAnsi" w:cs="Arial"/>
          <w:b/>
          <w:sz w:val="22"/>
          <w:szCs w:val="22"/>
        </w:rPr>
        <w:t>znaša q=</w:t>
      </w:r>
      <w:r>
        <w:rPr>
          <w:rFonts w:asciiTheme="minorHAnsi" w:hAnsiTheme="minorHAnsi" w:cs="Arial"/>
          <w:b/>
          <w:sz w:val="22"/>
          <w:szCs w:val="22"/>
        </w:rPr>
        <w:t>0</w:t>
      </w:r>
      <w:r w:rsidRPr="00A1209E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sz w:val="22"/>
          <w:szCs w:val="22"/>
        </w:rPr>
        <w:t>35</w:t>
      </w:r>
      <w:r w:rsidRPr="00A1209E">
        <w:rPr>
          <w:rFonts w:asciiTheme="minorHAnsi" w:hAnsiTheme="minorHAnsi" w:cs="Arial"/>
          <w:b/>
          <w:sz w:val="22"/>
          <w:szCs w:val="22"/>
        </w:rPr>
        <w:t xml:space="preserve"> l/s, za kar ustreza zbirni kanalizacijski vod </w:t>
      </w:r>
      <w:r>
        <w:rPr>
          <w:rFonts w:asciiTheme="minorHAnsi" w:hAnsiTheme="minorHAnsi" w:cs="Arial"/>
          <w:b/>
          <w:sz w:val="22"/>
          <w:szCs w:val="22"/>
        </w:rPr>
        <w:t xml:space="preserve">fekalne kanalizacije </w:t>
      </w:r>
      <w:r w:rsidRPr="00A1209E">
        <w:rPr>
          <w:rFonts w:asciiTheme="minorHAnsi" w:hAnsiTheme="minorHAnsi" w:cs="Arial"/>
          <w:b/>
          <w:sz w:val="22"/>
          <w:szCs w:val="22"/>
        </w:rPr>
        <w:t>dimenzije DN</w:t>
      </w:r>
      <w:r w:rsidR="00650762">
        <w:rPr>
          <w:rFonts w:asciiTheme="minorHAnsi" w:hAnsiTheme="minorHAnsi" w:cs="Arial"/>
          <w:b/>
          <w:sz w:val="22"/>
          <w:szCs w:val="22"/>
        </w:rPr>
        <w:t>5</w:t>
      </w:r>
      <w:r>
        <w:rPr>
          <w:rFonts w:asciiTheme="minorHAnsi" w:hAnsiTheme="minorHAnsi" w:cs="Arial"/>
          <w:b/>
          <w:sz w:val="22"/>
          <w:szCs w:val="22"/>
        </w:rPr>
        <w:t>0.</w:t>
      </w: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Telobesedila"/>
        <w:spacing w:after="0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Pr="00E31967" w:rsidRDefault="00E31967" w:rsidP="00E31967">
      <w:pPr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E31967" w:rsidRDefault="00E31967" w:rsidP="00E31967">
      <w:pPr>
        <w:pStyle w:val="Odstavekseznama"/>
        <w:rPr>
          <w:rFonts w:asciiTheme="minorHAnsi" w:hAnsiTheme="minorHAnsi" w:cs="Arial"/>
          <w:b/>
          <w:sz w:val="22"/>
          <w:szCs w:val="22"/>
        </w:rPr>
      </w:pPr>
    </w:p>
    <w:p w:rsidR="007F14F1" w:rsidRPr="00A1209E" w:rsidRDefault="009E01F2" w:rsidP="00BE3B34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Ogrevanje in hlajenje</w:t>
      </w:r>
      <w:r w:rsidR="007F14F1" w:rsidRPr="00A1209E">
        <w:rPr>
          <w:rFonts w:asciiTheme="minorHAnsi" w:hAnsiTheme="minorHAnsi" w:cs="Arial"/>
          <w:b/>
          <w:sz w:val="22"/>
          <w:szCs w:val="22"/>
        </w:rPr>
        <w:t>:</w:t>
      </w:r>
    </w:p>
    <w:p w:rsidR="007F14F1" w:rsidRDefault="007F14F1" w:rsidP="002642CD">
      <w:pPr>
        <w:pStyle w:val="Telobesedila"/>
        <w:spacing w:after="0"/>
        <w:rPr>
          <w:rFonts w:asciiTheme="minorHAnsi" w:hAnsiTheme="minorHAnsi" w:cs="Arial"/>
          <w:sz w:val="20"/>
        </w:rPr>
      </w:pPr>
    </w:p>
    <w:p w:rsidR="00B628FE" w:rsidRPr="001407D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1407DE">
        <w:rPr>
          <w:rFonts w:asciiTheme="minorHAnsi" w:hAnsiTheme="minorHAnsi" w:cs="Arial"/>
          <w:sz w:val="22"/>
          <w:szCs w:val="22"/>
          <w:u w:val="single"/>
        </w:rPr>
        <w:t>TRANSMISIJSKI IZRAČUN</w:t>
      </w:r>
    </w:p>
    <w:p w:rsidR="00B628FE" w:rsidRDefault="00B628FE" w:rsidP="00B628FE">
      <w:pPr>
        <w:pStyle w:val="Telobesedila"/>
        <w:spacing w:after="0"/>
        <w:rPr>
          <w:rFonts w:asciiTheme="minorHAnsi" w:hAnsiTheme="minorHAnsi" w:cstheme="minorHAnsi"/>
          <w:sz w:val="22"/>
          <w:szCs w:val="22"/>
        </w:rPr>
      </w:pPr>
      <w:r w:rsidRPr="001D19FF">
        <w:rPr>
          <w:rFonts w:asciiTheme="minorHAnsi" w:hAnsiTheme="minorHAnsi" w:cs="Arial"/>
          <w:sz w:val="22"/>
        </w:rPr>
        <w:t xml:space="preserve">Toplotne potrebe so računane po </w:t>
      </w:r>
      <w:r w:rsidRPr="001D19FF">
        <w:rPr>
          <w:rFonts w:asciiTheme="minorHAnsi" w:hAnsiTheme="minorHAnsi" w:cstheme="minorHAnsi"/>
          <w:sz w:val="22"/>
          <w:szCs w:val="22"/>
        </w:rPr>
        <w:t xml:space="preserve">EN12831, toplotni odbitki po VDI 2078. </w:t>
      </w:r>
    </w:p>
    <w:p w:rsidR="00B628FE" w:rsidRDefault="00B628FE" w:rsidP="00B628FE">
      <w:pPr>
        <w:pStyle w:val="Telobesedila"/>
        <w:spacing w:after="0"/>
        <w:rPr>
          <w:rFonts w:asciiTheme="minorHAnsi" w:hAnsiTheme="minorHAnsi" w:cs="Arial"/>
          <w:sz w:val="22"/>
        </w:rPr>
      </w:pPr>
      <w:r w:rsidRPr="001D19FF">
        <w:rPr>
          <w:rFonts w:asciiTheme="minorHAnsi" w:hAnsiTheme="minorHAnsi" w:cs="Arial"/>
          <w:sz w:val="22"/>
        </w:rPr>
        <w:t xml:space="preserve">Prehodnostni koeficienti so </w:t>
      </w:r>
      <w:r>
        <w:rPr>
          <w:rFonts w:asciiTheme="minorHAnsi" w:hAnsiTheme="minorHAnsi" w:cs="Arial"/>
          <w:sz w:val="22"/>
        </w:rPr>
        <w:t>povzeti iz dejanskega stanja gradbene konstrukcije.</w:t>
      </w:r>
    </w:p>
    <w:p w:rsidR="009E01F2" w:rsidRDefault="009E01F2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628F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 xml:space="preserve">Zunanja temperatura </w:t>
      </w:r>
      <w:r>
        <w:rPr>
          <w:rFonts w:asciiTheme="minorHAnsi" w:hAnsiTheme="minorHAnsi" w:cs="Arial"/>
          <w:sz w:val="22"/>
          <w:szCs w:val="22"/>
        </w:rPr>
        <w:t xml:space="preserve">v času ogrevanja </w:t>
      </w:r>
      <w:r w:rsidRPr="001D19FF">
        <w:rPr>
          <w:rFonts w:asciiTheme="minorHAnsi" w:hAnsiTheme="minorHAnsi" w:cs="Arial"/>
          <w:sz w:val="22"/>
          <w:szCs w:val="22"/>
        </w:rPr>
        <w:t xml:space="preserve">je </w:t>
      </w:r>
      <w:r>
        <w:rPr>
          <w:rFonts w:asciiTheme="minorHAnsi" w:hAnsiTheme="minorHAnsi" w:cs="Arial"/>
          <w:sz w:val="22"/>
          <w:szCs w:val="22"/>
        </w:rPr>
        <w:t>upoštevana z</w:t>
      </w:r>
      <w:r w:rsidRPr="001D19FF">
        <w:rPr>
          <w:rFonts w:asciiTheme="minorHAnsi" w:hAnsiTheme="minorHAnsi" w:cs="Arial"/>
          <w:sz w:val="22"/>
          <w:szCs w:val="22"/>
        </w:rPr>
        <w:t>a področje gradnje, ki znaša Tz=-1</w:t>
      </w:r>
      <w:r>
        <w:rPr>
          <w:rFonts w:asciiTheme="minorHAnsi" w:hAnsiTheme="minorHAnsi" w:cs="Arial"/>
          <w:sz w:val="22"/>
          <w:szCs w:val="22"/>
        </w:rPr>
        <w:t>3</w:t>
      </w:r>
      <w:r w:rsidRPr="001D19FF">
        <w:rPr>
          <w:rFonts w:asciiTheme="minorHAnsi" w:hAnsiTheme="minorHAnsi" w:cs="Arial"/>
          <w:sz w:val="22"/>
          <w:szCs w:val="22"/>
        </w:rPr>
        <w:t>°C.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9E01F2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 xml:space="preserve">Notranje temperature prostorov </w:t>
      </w:r>
      <w:r>
        <w:rPr>
          <w:rFonts w:asciiTheme="minorHAnsi" w:hAnsiTheme="minorHAnsi" w:cs="Arial"/>
          <w:sz w:val="22"/>
          <w:szCs w:val="22"/>
        </w:rPr>
        <w:t>v času ogrevanja s</w:t>
      </w:r>
      <w:r w:rsidRPr="001D19FF">
        <w:rPr>
          <w:rFonts w:asciiTheme="minorHAnsi" w:hAnsiTheme="minorHAnsi" w:cs="Arial"/>
          <w:sz w:val="22"/>
          <w:szCs w:val="22"/>
        </w:rPr>
        <w:t xml:space="preserve">o predvidene </w:t>
      </w:r>
      <w:r>
        <w:rPr>
          <w:rFonts w:asciiTheme="minorHAnsi" w:hAnsiTheme="minorHAnsi" w:cs="Arial"/>
          <w:sz w:val="22"/>
          <w:szCs w:val="22"/>
        </w:rPr>
        <w:t xml:space="preserve">na </w:t>
      </w:r>
    </w:p>
    <w:p w:rsidR="00B628F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D19FF">
        <w:rPr>
          <w:rFonts w:asciiTheme="minorHAnsi" w:hAnsiTheme="minorHAnsi" w:cs="Arial"/>
          <w:sz w:val="22"/>
          <w:szCs w:val="22"/>
        </w:rPr>
        <w:t>Tp=1</w:t>
      </w:r>
      <w:r w:rsidR="009E01F2">
        <w:rPr>
          <w:rFonts w:asciiTheme="minorHAnsi" w:hAnsiTheme="minorHAnsi" w:cs="Arial"/>
          <w:sz w:val="22"/>
          <w:szCs w:val="22"/>
        </w:rPr>
        <w:t>8 do 22</w:t>
      </w:r>
      <w:r w:rsidRPr="001D19FF">
        <w:rPr>
          <w:rFonts w:asciiTheme="minorHAnsi" w:hAnsiTheme="minorHAnsi" w:cs="Arial"/>
          <w:sz w:val="22"/>
          <w:szCs w:val="22"/>
        </w:rPr>
        <w:t>°C</w:t>
      </w:r>
      <w:r w:rsidR="009E01F2">
        <w:rPr>
          <w:rFonts w:asciiTheme="minorHAnsi" w:hAnsiTheme="minorHAnsi" w:cs="Arial"/>
          <w:sz w:val="22"/>
          <w:szCs w:val="22"/>
        </w:rPr>
        <w:t xml:space="preserve"> za MR prostor,</w:t>
      </w:r>
    </w:p>
    <w:p w:rsidR="009E01F2" w:rsidRDefault="009E01F2" w:rsidP="009E01F2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Tp=2</w:t>
      </w:r>
      <w:r w:rsidR="00B46919">
        <w:rPr>
          <w:rFonts w:asciiTheme="minorHAnsi" w:hAnsiTheme="minorHAnsi" w:cstheme="minorHAnsi"/>
          <w:sz w:val="22"/>
        </w:rPr>
        <w:t>1</w:t>
      </w:r>
      <w:r>
        <w:rPr>
          <w:rFonts w:asciiTheme="minorHAnsi" w:hAnsiTheme="minorHAnsi" w:cstheme="minorHAnsi"/>
          <w:sz w:val="22"/>
        </w:rPr>
        <w:t xml:space="preserve">°C za MR </w:t>
      </w:r>
      <w:r w:rsidR="0054715A">
        <w:rPr>
          <w:rFonts w:asciiTheme="minorHAnsi" w:hAnsiTheme="minorHAnsi" w:cstheme="minorHAnsi"/>
          <w:sz w:val="22"/>
        </w:rPr>
        <w:t>kontrolna soba in MR predprostor</w:t>
      </w:r>
      <w:r w:rsidR="00B46919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</w:p>
    <w:p w:rsidR="009E01F2" w:rsidRDefault="009E01F2" w:rsidP="009E01F2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Tp=15 do 30°C za MR tehnični prostor</w:t>
      </w:r>
      <w:r w:rsidR="00B46919">
        <w:rPr>
          <w:rFonts w:asciiTheme="minorHAnsi" w:hAnsiTheme="minorHAnsi" w:cstheme="minorHAnsi"/>
          <w:sz w:val="22"/>
        </w:rPr>
        <w:t xml:space="preserve"> in</w:t>
      </w:r>
    </w:p>
    <w:p w:rsidR="00B46919" w:rsidRDefault="00B46919" w:rsidP="009E01F2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Tp=21°C za MR izvidna soba </w:t>
      </w:r>
    </w:p>
    <w:p w:rsidR="009E01F2" w:rsidRDefault="009E01F2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B628FE" w:rsidRPr="00AA27F1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6164EF">
        <w:rPr>
          <w:rFonts w:asciiTheme="minorHAnsi" w:hAnsiTheme="minorHAnsi" w:cstheme="minorHAnsi"/>
          <w:sz w:val="22"/>
        </w:rPr>
        <w:t xml:space="preserve">Zunanja temperatura </w:t>
      </w:r>
      <w:r>
        <w:rPr>
          <w:rFonts w:asciiTheme="minorHAnsi" w:hAnsiTheme="minorHAnsi" w:cstheme="minorHAnsi"/>
          <w:sz w:val="22"/>
        </w:rPr>
        <w:t xml:space="preserve">v času poletja </w:t>
      </w:r>
      <w:r w:rsidRPr="006164EF">
        <w:rPr>
          <w:rFonts w:asciiTheme="minorHAnsi" w:hAnsiTheme="minorHAnsi" w:cstheme="minorHAnsi"/>
          <w:sz w:val="22"/>
        </w:rPr>
        <w:t xml:space="preserve">je vzeta za področje gradnje, ki znaša </w:t>
      </w:r>
      <w:r>
        <w:rPr>
          <w:rFonts w:asciiTheme="minorHAnsi" w:hAnsiTheme="minorHAnsi" w:cstheme="minorHAnsi"/>
          <w:sz w:val="22"/>
        </w:rPr>
        <w:t>Tz=</w:t>
      </w:r>
      <w:r w:rsidR="00650762">
        <w:rPr>
          <w:rFonts w:asciiTheme="minorHAnsi" w:hAnsiTheme="minorHAnsi" w:cstheme="minorHAnsi"/>
          <w:sz w:val="22"/>
        </w:rPr>
        <w:t>+</w:t>
      </w:r>
      <w:r>
        <w:rPr>
          <w:rFonts w:asciiTheme="minorHAnsi" w:hAnsiTheme="minorHAnsi" w:cstheme="minorHAnsi"/>
          <w:sz w:val="22"/>
        </w:rPr>
        <w:t>35</w:t>
      </w:r>
      <w:r w:rsidRPr="006164EF">
        <w:rPr>
          <w:rFonts w:asciiTheme="minorHAnsi" w:hAnsiTheme="minorHAnsi" w:cstheme="minorHAnsi"/>
          <w:sz w:val="22"/>
        </w:rPr>
        <w:t xml:space="preserve">°C. </w:t>
      </w:r>
    </w:p>
    <w:p w:rsidR="0094325A" w:rsidRDefault="00B628FE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  <w:r w:rsidRPr="006164EF">
        <w:rPr>
          <w:rFonts w:asciiTheme="minorHAnsi" w:hAnsiTheme="minorHAnsi" w:cstheme="minorHAnsi"/>
          <w:sz w:val="22"/>
        </w:rPr>
        <w:t>Notranje te</w:t>
      </w:r>
      <w:r>
        <w:rPr>
          <w:rFonts w:asciiTheme="minorHAnsi" w:hAnsiTheme="minorHAnsi" w:cstheme="minorHAnsi"/>
          <w:sz w:val="22"/>
        </w:rPr>
        <w:t xml:space="preserve">mperature hlajenih prostorov v času hlajenja so predvidene na </w:t>
      </w:r>
    </w:p>
    <w:p w:rsidR="0094325A" w:rsidRDefault="00B628FE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</w:t>
      </w:r>
      <w:r w:rsidR="00783D4F">
        <w:rPr>
          <w:rFonts w:asciiTheme="minorHAnsi" w:hAnsiTheme="minorHAnsi" w:cstheme="minorHAnsi"/>
          <w:sz w:val="22"/>
        </w:rPr>
        <w:t>8</w:t>
      </w:r>
      <w:r>
        <w:rPr>
          <w:rFonts w:asciiTheme="minorHAnsi" w:hAnsiTheme="minorHAnsi" w:cstheme="minorHAnsi"/>
          <w:sz w:val="22"/>
        </w:rPr>
        <w:t xml:space="preserve"> do 22 °C za MR prostor</w:t>
      </w:r>
      <w:r w:rsidR="0094325A">
        <w:rPr>
          <w:rFonts w:asciiTheme="minorHAnsi" w:hAnsiTheme="minorHAnsi" w:cstheme="minorHAnsi"/>
          <w:sz w:val="22"/>
        </w:rPr>
        <w:t>,</w:t>
      </w:r>
    </w:p>
    <w:p w:rsidR="0094325A" w:rsidRDefault="0094325A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Tp=26°C za MR </w:t>
      </w:r>
      <w:r w:rsidR="0054715A">
        <w:rPr>
          <w:rFonts w:asciiTheme="minorHAnsi" w:hAnsiTheme="minorHAnsi" w:cstheme="minorHAnsi"/>
          <w:sz w:val="22"/>
        </w:rPr>
        <w:t>kontrolna soba in MR predprostor</w:t>
      </w:r>
      <w:r w:rsidR="00B46919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</w:p>
    <w:p w:rsidR="00B628FE" w:rsidRDefault="0094325A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Tp=15 do 30°C za MR tehnični prostor</w:t>
      </w:r>
      <w:r w:rsidR="00B46919">
        <w:rPr>
          <w:rFonts w:asciiTheme="minorHAnsi" w:hAnsiTheme="minorHAnsi" w:cstheme="minorHAnsi"/>
          <w:sz w:val="22"/>
        </w:rPr>
        <w:t xml:space="preserve"> in</w:t>
      </w:r>
    </w:p>
    <w:p w:rsidR="00B46919" w:rsidRDefault="00B46919" w:rsidP="00B46919">
      <w:pPr>
        <w:pStyle w:val="Telobesedila"/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Tp=26°C za MR izvidna soba </w:t>
      </w:r>
    </w:p>
    <w:p w:rsidR="00B46919" w:rsidRDefault="00B46919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B628FE" w:rsidRDefault="00B628FE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B628FE" w:rsidRPr="001B7AA1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T</w:t>
      </w:r>
      <w:r w:rsidRPr="001B7AA1">
        <w:rPr>
          <w:rFonts w:asciiTheme="minorHAnsi" w:hAnsiTheme="minorHAnsi" w:cs="Arial"/>
          <w:sz w:val="22"/>
          <w:szCs w:val="22"/>
          <w:u w:val="single"/>
        </w:rPr>
        <w:t>emperature prostorov:</w:t>
      </w:r>
    </w:p>
    <w:p w:rsidR="00B628F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t</w:t>
      </w:r>
      <w:r w:rsidRPr="001407DE">
        <w:rPr>
          <w:rFonts w:asciiTheme="minorHAnsi" w:hAnsiTheme="minorHAnsi" w:cs="Arial"/>
          <w:sz w:val="22"/>
          <w:szCs w:val="22"/>
          <w:vertAlign w:val="subscript"/>
        </w:rPr>
        <w:t xml:space="preserve">z </w:t>
      </w:r>
      <w:r w:rsidRPr="001407DE">
        <w:rPr>
          <w:rFonts w:asciiTheme="minorHAnsi" w:hAnsiTheme="minorHAnsi" w:cs="Arial"/>
          <w:sz w:val="22"/>
          <w:szCs w:val="22"/>
        </w:rPr>
        <w:t>= -1</w:t>
      </w:r>
      <w:r>
        <w:rPr>
          <w:rFonts w:asciiTheme="minorHAnsi" w:hAnsiTheme="minorHAnsi" w:cs="Arial"/>
          <w:sz w:val="22"/>
          <w:szCs w:val="22"/>
        </w:rPr>
        <w:t>3</w:t>
      </w:r>
      <w:r w:rsidRPr="001407DE">
        <w:rPr>
          <w:rFonts w:asciiTheme="minorHAnsi" w:hAnsiTheme="minorHAnsi" w:cs="Arial"/>
          <w:sz w:val="22"/>
          <w:szCs w:val="22"/>
        </w:rPr>
        <w:t>°C</w:t>
      </w:r>
      <w:r w:rsidRPr="001407DE">
        <w:rPr>
          <w:rFonts w:asciiTheme="minorHAnsi" w:hAnsiTheme="minorHAnsi" w:cs="Arial"/>
          <w:sz w:val="22"/>
          <w:szCs w:val="22"/>
        </w:rPr>
        <w:tab/>
        <w:t>-  zunanja temperatura</w:t>
      </w:r>
      <w:r>
        <w:rPr>
          <w:rFonts w:asciiTheme="minorHAnsi" w:hAnsiTheme="minorHAnsi" w:cs="Arial"/>
          <w:sz w:val="22"/>
          <w:szCs w:val="22"/>
        </w:rPr>
        <w:t xml:space="preserve"> pozimi</w:t>
      </w:r>
    </w:p>
    <w:p w:rsidR="00B628FE" w:rsidRPr="001407D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tz=+35°C</w:t>
      </w:r>
      <w:r>
        <w:rPr>
          <w:rFonts w:asciiTheme="minorHAnsi" w:hAnsiTheme="minorHAnsi" w:cs="Arial"/>
          <w:sz w:val="22"/>
          <w:szCs w:val="22"/>
        </w:rPr>
        <w:tab/>
        <w:t>- zunanja temperatura poleti</w:t>
      </w:r>
      <w:r>
        <w:rPr>
          <w:rFonts w:asciiTheme="minorHAnsi" w:hAnsiTheme="minorHAnsi" w:cs="Arial"/>
          <w:sz w:val="22"/>
          <w:szCs w:val="22"/>
        </w:rPr>
        <w:tab/>
      </w:r>
    </w:p>
    <w:p w:rsidR="00B628FE" w:rsidRPr="001407D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t</w:t>
      </w:r>
      <w:r w:rsidRPr="001407DE">
        <w:rPr>
          <w:rFonts w:asciiTheme="minorHAnsi" w:hAnsiTheme="minorHAnsi" w:cs="Arial"/>
          <w:sz w:val="22"/>
          <w:szCs w:val="22"/>
          <w:vertAlign w:val="subscript"/>
        </w:rPr>
        <w:t>p</w:t>
      </w:r>
      <w:r w:rsidRPr="001407DE">
        <w:rPr>
          <w:rFonts w:asciiTheme="minorHAnsi" w:hAnsiTheme="minorHAnsi" w:cs="Arial"/>
          <w:sz w:val="22"/>
          <w:szCs w:val="22"/>
        </w:rPr>
        <w:t xml:space="preserve"> = </w:t>
      </w:r>
      <w:r>
        <w:rPr>
          <w:rFonts w:asciiTheme="minorHAnsi" w:hAnsiTheme="minorHAnsi" w:cs="Arial"/>
          <w:sz w:val="22"/>
          <w:szCs w:val="22"/>
        </w:rPr>
        <w:t>+1</w:t>
      </w:r>
      <w:r w:rsidR="009E01F2">
        <w:rPr>
          <w:rFonts w:asciiTheme="minorHAnsi" w:hAnsiTheme="minorHAnsi" w:cs="Arial"/>
          <w:sz w:val="22"/>
          <w:szCs w:val="22"/>
        </w:rPr>
        <w:t>8</w:t>
      </w:r>
      <w:r>
        <w:rPr>
          <w:rFonts w:asciiTheme="minorHAnsi" w:hAnsiTheme="minorHAnsi" w:cs="Arial"/>
          <w:sz w:val="22"/>
          <w:szCs w:val="22"/>
        </w:rPr>
        <w:t xml:space="preserve"> do 22</w:t>
      </w:r>
      <w:r w:rsidRPr="001407DE">
        <w:rPr>
          <w:rFonts w:asciiTheme="minorHAnsi" w:hAnsiTheme="minorHAnsi" w:cs="Arial"/>
          <w:sz w:val="22"/>
          <w:szCs w:val="22"/>
        </w:rPr>
        <w:t xml:space="preserve">°C  </w:t>
      </w:r>
      <w:r w:rsidRPr="001407DE">
        <w:rPr>
          <w:rFonts w:asciiTheme="minorHAnsi" w:hAnsiTheme="minorHAnsi" w:cs="Arial"/>
          <w:sz w:val="22"/>
          <w:szCs w:val="22"/>
        </w:rPr>
        <w:tab/>
        <w:t xml:space="preserve">-  </w:t>
      </w:r>
      <w:r>
        <w:rPr>
          <w:rFonts w:asciiTheme="minorHAnsi" w:hAnsiTheme="minorHAnsi" w:cs="Arial"/>
          <w:sz w:val="22"/>
          <w:szCs w:val="22"/>
        </w:rPr>
        <w:t>MR prostor v ogrevalni sezoni</w:t>
      </w:r>
    </w:p>
    <w:p w:rsidR="00B628FE" w:rsidRPr="001407DE" w:rsidRDefault="00B628FE" w:rsidP="00B628FE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 w:rsidRPr="001407DE">
        <w:rPr>
          <w:rFonts w:asciiTheme="minorHAnsi" w:hAnsiTheme="minorHAnsi" w:cs="Arial"/>
          <w:sz w:val="22"/>
          <w:szCs w:val="22"/>
        </w:rPr>
        <w:t>t</w:t>
      </w:r>
      <w:r w:rsidRPr="001407DE">
        <w:rPr>
          <w:rFonts w:asciiTheme="minorHAnsi" w:hAnsiTheme="minorHAnsi" w:cs="Arial"/>
          <w:sz w:val="22"/>
          <w:szCs w:val="22"/>
          <w:vertAlign w:val="subscript"/>
        </w:rPr>
        <w:t>p</w:t>
      </w:r>
      <w:r w:rsidRPr="001407DE">
        <w:rPr>
          <w:rFonts w:asciiTheme="minorHAnsi" w:hAnsiTheme="minorHAnsi" w:cs="Arial"/>
          <w:sz w:val="22"/>
          <w:szCs w:val="22"/>
        </w:rPr>
        <w:t xml:space="preserve"> = </w:t>
      </w:r>
      <w:r>
        <w:rPr>
          <w:rFonts w:asciiTheme="minorHAnsi" w:hAnsiTheme="minorHAnsi" w:cs="Arial"/>
          <w:sz w:val="22"/>
          <w:szCs w:val="22"/>
        </w:rPr>
        <w:t>+1</w:t>
      </w:r>
      <w:r w:rsidR="009E01F2">
        <w:rPr>
          <w:rFonts w:asciiTheme="minorHAnsi" w:hAnsiTheme="minorHAnsi" w:cs="Arial"/>
          <w:sz w:val="22"/>
          <w:szCs w:val="22"/>
        </w:rPr>
        <w:t>8</w:t>
      </w:r>
      <w:r>
        <w:rPr>
          <w:rFonts w:asciiTheme="minorHAnsi" w:hAnsiTheme="minorHAnsi" w:cs="Arial"/>
          <w:sz w:val="22"/>
          <w:szCs w:val="22"/>
        </w:rPr>
        <w:t xml:space="preserve"> do 22</w:t>
      </w:r>
      <w:r w:rsidRPr="001407DE">
        <w:rPr>
          <w:rFonts w:asciiTheme="minorHAnsi" w:hAnsiTheme="minorHAnsi" w:cs="Arial"/>
          <w:sz w:val="22"/>
          <w:szCs w:val="22"/>
        </w:rPr>
        <w:t xml:space="preserve">°C  </w:t>
      </w:r>
      <w:r w:rsidRPr="001407DE">
        <w:rPr>
          <w:rFonts w:asciiTheme="minorHAnsi" w:hAnsiTheme="minorHAnsi" w:cs="Arial"/>
          <w:sz w:val="22"/>
          <w:szCs w:val="22"/>
        </w:rPr>
        <w:tab/>
        <w:t xml:space="preserve">-  </w:t>
      </w:r>
      <w:r>
        <w:rPr>
          <w:rFonts w:asciiTheme="minorHAnsi" w:hAnsiTheme="minorHAnsi" w:cs="Arial"/>
          <w:sz w:val="22"/>
          <w:szCs w:val="22"/>
        </w:rPr>
        <w:t>MR prostor v poletnem obdobju</w:t>
      </w:r>
    </w:p>
    <w:p w:rsidR="00B628FE" w:rsidRDefault="00B628FE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9E01F2" w:rsidRPr="00AE1681" w:rsidRDefault="009E01F2" w:rsidP="009E01F2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  <w:r w:rsidRPr="00AE1681">
        <w:rPr>
          <w:rFonts w:asciiTheme="minorHAnsi" w:hAnsiTheme="minorHAnsi" w:cs="Arial"/>
          <w:sz w:val="22"/>
          <w:szCs w:val="22"/>
          <w:u w:val="single"/>
        </w:rPr>
        <w:t>Prehodnostni koeficienti gradbenih konstrukcij:</w:t>
      </w:r>
    </w:p>
    <w:p w:rsidR="009E01F2" w:rsidRPr="00E64CF0" w:rsidRDefault="009E01F2" w:rsidP="009E01F2">
      <w:pPr>
        <w:pStyle w:val="Telobesedila"/>
        <w:spacing w:after="0"/>
        <w:rPr>
          <w:rFonts w:asciiTheme="minorHAnsi" w:hAnsiTheme="minorHAnsi" w:cs="Arial"/>
          <w:sz w:val="22"/>
          <w:szCs w:val="22"/>
          <w:highlight w:val="yellow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9E01F2" w:rsidRPr="001407DE" w:rsidTr="00E31967">
        <w:trPr>
          <w:trHeight w:val="4185"/>
        </w:trPr>
        <w:tc>
          <w:tcPr>
            <w:tcW w:w="4460" w:type="dxa"/>
          </w:tcPr>
          <w:p w:rsidR="009E01F2" w:rsidRPr="001407DE" w:rsidRDefault="009E01F2" w:rsidP="009E01F2">
            <w:pPr>
              <w:pStyle w:val="Telobesedila"/>
              <w:spacing w:after="0"/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9E01F2" w:rsidRPr="001407DE" w:rsidTr="009E01F2">
              <w:tc>
                <w:tcPr>
                  <w:tcW w:w="1767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T</w:t>
                  </w:r>
                  <w:r w:rsidR="00B528BF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la1_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klz</w:t>
                  </w:r>
                </w:p>
              </w:tc>
              <w:tc>
                <w:tcPr>
                  <w:tcW w:w="1210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tla1</w:t>
                  </w:r>
                  <w:r w:rsidR="00B528BF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klz</w:t>
                  </w:r>
                </w:p>
              </w:tc>
            </w:tr>
            <w:tr w:rsidR="009E01F2" w:rsidRPr="001407DE" w:rsidTr="009E01F2">
              <w:tc>
                <w:tcPr>
                  <w:tcW w:w="1767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,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278</w:t>
                  </w:r>
                </w:p>
              </w:tc>
            </w:tr>
            <w:tr w:rsidR="009E01F2" w:rsidRPr="001407DE" w:rsidTr="009E01F2">
              <w:tc>
                <w:tcPr>
                  <w:tcW w:w="1767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T.I.: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d=10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</w:tcPr>
                <w:p w:rsidR="009E01F2" w:rsidRPr="001407DE" w:rsidRDefault="009E01F2" w:rsidP="009E01F2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EA1D59" w:rsidRDefault="00EA1D59" w:rsidP="00EA1D59">
            <w:pPr>
              <w:rPr>
                <w:rFonts w:asciiTheme="minorHAnsi" w:hAnsiTheme="minorHAnsi" w:cs="Arial"/>
                <w:sz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EA1D59" w:rsidRPr="001407DE" w:rsidTr="00FF4DA3">
              <w:tc>
                <w:tcPr>
                  <w:tcW w:w="1767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Strop1_mr</w:t>
                  </w:r>
                </w:p>
              </w:tc>
              <w:tc>
                <w:tcPr>
                  <w:tcW w:w="1210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strop1_mr</w:t>
                  </w:r>
                </w:p>
              </w:tc>
            </w:tr>
            <w:tr w:rsidR="00EA1D59" w:rsidRPr="001407DE" w:rsidTr="00FF4DA3">
              <w:tc>
                <w:tcPr>
                  <w:tcW w:w="1767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0,3628</w:t>
                  </w:r>
                </w:p>
              </w:tc>
            </w:tr>
            <w:tr w:rsidR="00EA1D59" w:rsidRPr="001407DE" w:rsidTr="00FF4DA3">
              <w:tc>
                <w:tcPr>
                  <w:tcW w:w="1767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T.I.: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d=5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EA1D59" w:rsidRPr="001407DE" w:rsidRDefault="00EA1D59" w:rsidP="00EA1D59">
            <w:pPr>
              <w:rPr>
                <w:rFonts w:asciiTheme="minorHAnsi" w:hAnsiTheme="minorHAnsi" w:cs="Arial"/>
                <w:sz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EA1D59" w:rsidRPr="001407DE" w:rsidTr="00FF4DA3">
              <w:tc>
                <w:tcPr>
                  <w:tcW w:w="1767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z1_klz</w:t>
                  </w:r>
                </w:p>
              </w:tc>
              <w:tc>
                <w:tcPr>
                  <w:tcW w:w="1210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sz1_klz</w:t>
                  </w:r>
                </w:p>
              </w:tc>
            </w:tr>
            <w:tr w:rsidR="00EA1D59" w:rsidRPr="001407DE" w:rsidTr="00FF4DA3">
              <w:tc>
                <w:tcPr>
                  <w:tcW w:w="1767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0,294</w:t>
                  </w:r>
                </w:p>
              </w:tc>
            </w:tr>
            <w:tr w:rsidR="00EA1D59" w:rsidRPr="001407DE" w:rsidTr="00FF4DA3">
              <w:tc>
                <w:tcPr>
                  <w:tcW w:w="1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T.I.: d=12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A1D59" w:rsidRPr="001407DE" w:rsidRDefault="00EA1D59" w:rsidP="00EA1D59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EA1D59" w:rsidRPr="001407DE" w:rsidRDefault="00EA1D59" w:rsidP="009E01F2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  <w:tc>
          <w:tcPr>
            <w:tcW w:w="4461" w:type="dxa"/>
          </w:tcPr>
          <w:p w:rsidR="00B528BF" w:rsidRPr="001407DE" w:rsidRDefault="00B528BF" w:rsidP="00B528BF">
            <w:pPr>
              <w:rPr>
                <w:rFonts w:asciiTheme="minorHAnsi" w:hAnsiTheme="minorHAnsi" w:cs="Arial"/>
                <w:sz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mr, SM stena</w:t>
                  </w:r>
                </w:p>
              </w:tc>
              <w:tc>
                <w:tcPr>
                  <w:tcW w:w="1210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1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_mr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0,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248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T.I.: 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d=5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B528BF" w:rsidRPr="001407DE" w:rsidRDefault="00B528BF" w:rsidP="00B528BF">
            <w:pPr>
              <w:rPr>
                <w:rFonts w:asciiTheme="minorHAnsi" w:hAnsiTheme="minorHAnsi" w:cs="Arial"/>
                <w:sz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2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sm</w:t>
                  </w:r>
                </w:p>
              </w:tc>
              <w:tc>
                <w:tcPr>
                  <w:tcW w:w="1210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2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sm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0,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367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T.I.: 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d=1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0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B528BF" w:rsidRPr="001407DE" w:rsidRDefault="00B528BF" w:rsidP="00B528BF">
            <w:pPr>
              <w:rPr>
                <w:rFonts w:asciiTheme="minorHAnsi" w:hAnsiTheme="minorHAnsi" w:cs="Arial"/>
                <w:sz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1210"/>
            </w:tblGrid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mas</w:t>
                  </w:r>
                </w:p>
              </w:tc>
              <w:tc>
                <w:tcPr>
                  <w:tcW w:w="1210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sn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_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mas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U=</w:t>
                  </w:r>
                </w:p>
              </w:tc>
              <w:tc>
                <w:tcPr>
                  <w:tcW w:w="1210" w:type="dxa"/>
                </w:tcPr>
                <w:p w:rsidR="00B528BF" w:rsidRPr="001407DE" w:rsidRDefault="00EA1D59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2</w:t>
                  </w:r>
                  <w:r w:rsidR="00B528BF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,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410</w:t>
                  </w:r>
                </w:p>
              </w:tc>
            </w:tr>
            <w:tr w:rsidR="00B528BF" w:rsidRPr="001407DE" w:rsidTr="009F3D67">
              <w:tc>
                <w:tcPr>
                  <w:tcW w:w="1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T.I.: </w:t>
                  </w:r>
                  <w:r w:rsidR="00EA1D59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>d=0</w:t>
                  </w:r>
                  <w:r w:rsidRPr="001407DE">
                    <w:rPr>
                      <w:rFonts w:asciiTheme="minorHAnsi" w:hAnsiTheme="minorHAnsi" w:cs="Arial"/>
                      <w:b/>
                      <w:bCs/>
                      <w:sz w:val="20"/>
                    </w:rPr>
                    <w:t xml:space="preserve"> cm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528BF" w:rsidRPr="001407DE" w:rsidRDefault="00B528BF" w:rsidP="00B528BF">
                  <w:pPr>
                    <w:rPr>
                      <w:rFonts w:asciiTheme="minorHAnsi" w:hAnsiTheme="minorHAns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9E01F2" w:rsidRPr="001407DE" w:rsidRDefault="009E01F2" w:rsidP="009E01F2">
            <w:pPr>
              <w:pStyle w:val="Telobesedila"/>
              <w:spacing w:after="0"/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</w:tr>
    </w:tbl>
    <w:p w:rsidR="009E01F2" w:rsidRDefault="009E01F2" w:rsidP="009E01F2">
      <w:pPr>
        <w:pStyle w:val="Telobesedila"/>
        <w:spacing w:after="0"/>
        <w:rPr>
          <w:rFonts w:asciiTheme="minorHAnsi" w:hAnsiTheme="minorHAnsi" w:cs="Arial"/>
          <w:sz w:val="22"/>
          <w:szCs w:val="22"/>
          <w:u w:val="single"/>
        </w:rPr>
      </w:pPr>
    </w:p>
    <w:p w:rsidR="009E01F2" w:rsidRPr="00A1209E" w:rsidRDefault="009E01F2" w:rsidP="009E01F2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A1209E">
        <w:rPr>
          <w:rFonts w:asciiTheme="minorHAnsi" w:hAnsiTheme="minorHAnsi" w:cs="Arial"/>
          <w:sz w:val="22"/>
          <w:szCs w:val="22"/>
          <w:u w:val="single"/>
        </w:rPr>
        <w:lastRenderedPageBreak/>
        <w:t>REKAPITULACIJA TOPLOTNIH IZGUB</w:t>
      </w:r>
    </w:p>
    <w:p w:rsidR="009E01F2" w:rsidRDefault="009E01F2" w:rsidP="009E01F2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498"/>
        <w:gridCol w:w="441"/>
        <w:gridCol w:w="448"/>
        <w:gridCol w:w="505"/>
        <w:gridCol w:w="525"/>
        <w:gridCol w:w="7"/>
      </w:tblGrid>
      <w:tr w:rsidR="009E01F2" w:rsidRPr="003A02F8" w:rsidTr="00B528BF">
        <w:trPr>
          <w:trHeight w:val="270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01F2" w:rsidRPr="003A02F8" w:rsidRDefault="009E01F2" w:rsidP="009E01F2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MR prostori, </w:t>
            </w:r>
            <w:r w:rsidR="00FF4DA3">
              <w:rPr>
                <w:rFonts w:asciiTheme="minorHAnsi" w:hAnsiTheme="minorHAnsi" w:cstheme="minorHAnsi"/>
                <w:b/>
                <w:bCs/>
                <w:sz w:val="20"/>
              </w:rPr>
              <w:t>klet 2</w:t>
            </w:r>
          </w:p>
        </w:tc>
      </w:tr>
      <w:tr w:rsidR="009E01F2" w:rsidRPr="003A02F8" w:rsidTr="00FF4DA3">
        <w:trPr>
          <w:gridAfter w:val="1"/>
          <w:wAfter w:w="7" w:type="dxa"/>
          <w:trHeight w:val="360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9E01F2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Prostor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FF4D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A</w:t>
            </w: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br/>
              <w:t>(m²)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FF4D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tn</w:t>
            </w: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br/>
              <w:t>(°C)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FF4D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Qn</w:t>
            </w: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br/>
              <w:t>(W)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FF4D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PhiT</w:t>
            </w: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br/>
              <w:t>(W)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1F2" w:rsidRPr="003A02F8" w:rsidRDefault="009E01F2" w:rsidP="00FF4D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PhiV</w:t>
            </w: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br/>
              <w:t>(W)</w:t>
            </w:r>
          </w:p>
        </w:tc>
      </w:tr>
      <w:tr w:rsidR="00FF4DA3" w:rsidRPr="003A02F8" w:rsidTr="00FF4DA3">
        <w:trPr>
          <w:gridAfter w:val="1"/>
          <w:wAfter w:w="7" w:type="dxa"/>
          <w:trHeight w:val="285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100 MR prostor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FF4DA3" w:rsidRPr="003A02F8" w:rsidTr="00FF4DA3">
        <w:trPr>
          <w:gridAfter w:val="1"/>
          <w:wAfter w:w="7" w:type="dxa"/>
          <w:trHeight w:val="285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101 MR TP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FF4DA3" w:rsidRPr="003A02F8" w:rsidTr="00FF4DA3">
        <w:trPr>
          <w:gridAfter w:val="1"/>
          <w:wAfter w:w="7" w:type="dxa"/>
          <w:trHeight w:val="285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 xml:space="preserve">102 MR </w:t>
            </w:r>
            <w:r w:rsidR="0054715A">
              <w:rPr>
                <w:rFonts w:asciiTheme="minorHAnsi" w:hAnsiTheme="minorHAnsi" w:cstheme="minorHAnsi"/>
                <w:sz w:val="20"/>
              </w:rPr>
              <w:t>kontrolna soba + MR predprostor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34</w:t>
            </w:r>
          </w:p>
        </w:tc>
      </w:tr>
      <w:tr w:rsidR="00FF4DA3" w:rsidRPr="003A02F8" w:rsidTr="00FF4DA3">
        <w:trPr>
          <w:gridAfter w:val="1"/>
          <w:wAfter w:w="7" w:type="dxa"/>
          <w:trHeight w:val="285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 xml:space="preserve">103 MR </w:t>
            </w:r>
            <w:r w:rsidR="0054715A">
              <w:rPr>
                <w:rFonts w:asciiTheme="minorHAnsi" w:hAnsiTheme="minorHAnsi" w:cstheme="minorHAnsi"/>
                <w:sz w:val="20"/>
              </w:rPr>
              <w:t>izvidna soba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9E01F2" w:rsidRPr="003A02F8" w:rsidTr="00FF4DA3">
        <w:trPr>
          <w:gridAfter w:val="1"/>
          <w:wAfter w:w="7" w:type="dxa"/>
          <w:trHeight w:val="285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F2" w:rsidRPr="003A02F8" w:rsidRDefault="009E01F2" w:rsidP="009E01F2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1F2" w:rsidRPr="003A02F8" w:rsidRDefault="009E01F2" w:rsidP="009E01F2">
            <w:pPr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1F2" w:rsidRPr="003A02F8" w:rsidRDefault="009E01F2" w:rsidP="009E01F2">
            <w:pPr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1F2" w:rsidRPr="003A02F8" w:rsidRDefault="009E01F2" w:rsidP="009E01F2">
            <w:pPr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1F2" w:rsidRPr="003A02F8" w:rsidRDefault="009E01F2" w:rsidP="009E01F2">
            <w:pPr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1F2" w:rsidRPr="003A02F8" w:rsidRDefault="009E01F2" w:rsidP="009E01F2">
            <w:pPr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4DA3" w:rsidRPr="003A02F8" w:rsidTr="00FF4DA3">
        <w:trPr>
          <w:gridAfter w:val="1"/>
          <w:wAfter w:w="7" w:type="dxa"/>
          <w:trHeight w:val="270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4DA3" w:rsidRDefault="00FF4DA3" w:rsidP="00FF4DA3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 xml:space="preserve">Skupno: </w:t>
            </w:r>
          </w:p>
          <w:p w:rsidR="00FF4DA3" w:rsidRPr="003A02F8" w:rsidRDefault="00FF4DA3" w:rsidP="00FF4DA3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MR prostori, klet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4DA3" w:rsidRPr="003A02F8" w:rsidRDefault="00FF4DA3" w:rsidP="00FF4DA3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4DA3" w:rsidRPr="003A02F8" w:rsidRDefault="00FF4DA3" w:rsidP="00FF4DA3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A02F8">
              <w:rPr>
                <w:rFonts w:asciiTheme="minorHAnsi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F4DA3">
              <w:rPr>
                <w:rFonts w:asciiTheme="minorHAnsi" w:hAnsiTheme="minorHAnsi" w:cstheme="minorHAnsi"/>
                <w:b/>
                <w:bCs/>
                <w:sz w:val="20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F4DA3">
              <w:rPr>
                <w:rFonts w:asciiTheme="minorHAnsi" w:hAnsiTheme="minorHAnsi" w:cstheme="minorHAnsi"/>
                <w:b/>
                <w:bCs/>
                <w:sz w:val="20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F4DA3">
              <w:rPr>
                <w:rFonts w:asciiTheme="minorHAnsi" w:hAnsiTheme="minorHAnsi" w:cstheme="minorHAnsi"/>
                <w:b/>
                <w:bCs/>
                <w:sz w:val="20"/>
              </w:rPr>
              <w:t>34</w:t>
            </w:r>
          </w:p>
        </w:tc>
      </w:tr>
    </w:tbl>
    <w:p w:rsidR="009E01F2" w:rsidRDefault="009E01F2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9E01F2" w:rsidRPr="00A1209E" w:rsidRDefault="009E01F2" w:rsidP="009E01F2">
      <w:pPr>
        <w:pStyle w:val="Telobesedila"/>
        <w:spacing w:after="0"/>
        <w:rPr>
          <w:rFonts w:asciiTheme="minorHAnsi" w:hAnsiTheme="minorHAnsi" w:cs="Arial"/>
          <w:sz w:val="20"/>
        </w:rPr>
      </w:pPr>
      <w:r w:rsidRPr="00A1209E">
        <w:rPr>
          <w:rFonts w:asciiTheme="minorHAnsi" w:hAnsiTheme="minorHAnsi" w:cs="Arial"/>
          <w:sz w:val="20"/>
        </w:rPr>
        <w:t xml:space="preserve">A </w:t>
      </w:r>
      <w:r>
        <w:rPr>
          <w:rFonts w:asciiTheme="minorHAnsi" w:hAnsiTheme="minorHAnsi" w:cs="Arial"/>
          <w:sz w:val="20"/>
        </w:rPr>
        <w:tab/>
      </w:r>
      <w:r w:rsidRPr="00A1209E">
        <w:rPr>
          <w:rFonts w:asciiTheme="minorHAnsi" w:hAnsiTheme="minorHAnsi" w:cs="Arial"/>
          <w:sz w:val="20"/>
        </w:rPr>
        <w:t>- površina prostora</w:t>
      </w:r>
    </w:p>
    <w:p w:rsidR="009E01F2" w:rsidRPr="00A1209E" w:rsidRDefault="009E01F2" w:rsidP="009E01F2">
      <w:pPr>
        <w:pStyle w:val="Telobesedila"/>
        <w:spacing w:after="0"/>
        <w:rPr>
          <w:rFonts w:asciiTheme="minorHAnsi" w:hAnsiTheme="minorHAnsi" w:cs="Arial"/>
          <w:sz w:val="20"/>
        </w:rPr>
      </w:pPr>
      <w:r w:rsidRPr="00A1209E">
        <w:rPr>
          <w:rFonts w:asciiTheme="minorHAnsi" w:hAnsiTheme="minorHAnsi" w:cs="Arial"/>
          <w:sz w:val="20"/>
        </w:rPr>
        <w:t xml:space="preserve">tn </w:t>
      </w:r>
      <w:r>
        <w:rPr>
          <w:rFonts w:asciiTheme="minorHAnsi" w:hAnsiTheme="minorHAnsi" w:cs="Arial"/>
          <w:sz w:val="20"/>
        </w:rPr>
        <w:tab/>
      </w:r>
      <w:r w:rsidRPr="00A1209E">
        <w:rPr>
          <w:rFonts w:asciiTheme="minorHAnsi" w:hAnsiTheme="minorHAnsi" w:cs="Arial"/>
          <w:sz w:val="20"/>
        </w:rPr>
        <w:t>- notranja projektna temperatura</w:t>
      </w:r>
    </w:p>
    <w:p w:rsidR="009E01F2" w:rsidRPr="00A1209E" w:rsidRDefault="009E01F2" w:rsidP="009E01F2">
      <w:pPr>
        <w:pStyle w:val="Telobesedila"/>
        <w:spacing w:after="0"/>
        <w:rPr>
          <w:rFonts w:asciiTheme="minorHAnsi" w:hAnsiTheme="minorHAnsi" w:cs="Arial"/>
          <w:sz w:val="20"/>
        </w:rPr>
      </w:pPr>
      <w:r w:rsidRPr="00A1209E">
        <w:rPr>
          <w:rFonts w:asciiTheme="minorHAnsi" w:hAnsiTheme="minorHAnsi" w:cs="Arial"/>
          <w:sz w:val="20"/>
        </w:rPr>
        <w:t xml:space="preserve">PhiT </w:t>
      </w:r>
      <w:r>
        <w:rPr>
          <w:rFonts w:asciiTheme="minorHAnsi" w:hAnsiTheme="minorHAnsi" w:cs="Arial"/>
          <w:sz w:val="20"/>
        </w:rPr>
        <w:tab/>
      </w:r>
      <w:r w:rsidRPr="00A1209E">
        <w:rPr>
          <w:rFonts w:asciiTheme="minorHAnsi" w:hAnsiTheme="minorHAnsi" w:cs="Arial"/>
          <w:sz w:val="20"/>
        </w:rPr>
        <w:t>- transmisijske toplotne izgube</w:t>
      </w:r>
    </w:p>
    <w:p w:rsidR="009E01F2" w:rsidRPr="00A1209E" w:rsidRDefault="009E01F2" w:rsidP="009E01F2">
      <w:pPr>
        <w:pStyle w:val="Telobesedila"/>
        <w:spacing w:after="0"/>
        <w:rPr>
          <w:rFonts w:asciiTheme="minorHAnsi" w:hAnsiTheme="minorHAnsi" w:cs="Arial"/>
          <w:sz w:val="20"/>
        </w:rPr>
      </w:pPr>
      <w:r w:rsidRPr="00A1209E">
        <w:rPr>
          <w:rFonts w:asciiTheme="minorHAnsi" w:hAnsiTheme="minorHAnsi" w:cs="Arial"/>
          <w:sz w:val="20"/>
        </w:rPr>
        <w:t xml:space="preserve">PhiV </w:t>
      </w:r>
      <w:r>
        <w:rPr>
          <w:rFonts w:asciiTheme="minorHAnsi" w:hAnsiTheme="minorHAnsi" w:cs="Arial"/>
          <w:sz w:val="20"/>
        </w:rPr>
        <w:tab/>
      </w:r>
      <w:r w:rsidRPr="00A1209E">
        <w:rPr>
          <w:rFonts w:asciiTheme="minorHAnsi" w:hAnsiTheme="minorHAnsi" w:cs="Arial"/>
          <w:sz w:val="20"/>
        </w:rPr>
        <w:t>- ventilacijske toplotne izgube</w:t>
      </w:r>
    </w:p>
    <w:p w:rsidR="009E01F2" w:rsidRPr="00A1209E" w:rsidRDefault="009E01F2" w:rsidP="009E01F2">
      <w:pPr>
        <w:pStyle w:val="Telobesedila"/>
        <w:spacing w:after="0"/>
        <w:rPr>
          <w:rFonts w:asciiTheme="minorHAnsi" w:hAnsiTheme="minorHAnsi" w:cs="Arial"/>
          <w:sz w:val="20"/>
        </w:rPr>
      </w:pPr>
      <w:r w:rsidRPr="00A1209E">
        <w:rPr>
          <w:rFonts w:asciiTheme="minorHAnsi" w:hAnsiTheme="minorHAnsi" w:cs="Arial"/>
          <w:sz w:val="20"/>
        </w:rPr>
        <w:t xml:space="preserve">Qn </w:t>
      </w:r>
      <w:r>
        <w:rPr>
          <w:rFonts w:asciiTheme="minorHAnsi" w:hAnsiTheme="minorHAnsi" w:cs="Arial"/>
          <w:sz w:val="20"/>
        </w:rPr>
        <w:tab/>
      </w:r>
      <w:r w:rsidRPr="00A1209E">
        <w:rPr>
          <w:rFonts w:asciiTheme="minorHAnsi" w:hAnsiTheme="minorHAnsi" w:cs="Arial"/>
          <w:sz w:val="20"/>
        </w:rPr>
        <w:t>- skupaj celotne toplotne izgube</w:t>
      </w: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FF4DA3" w:rsidRDefault="00FF4DA3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FF4DA3" w:rsidRDefault="00FF4DA3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FF4DA3" w:rsidRDefault="00FF4DA3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E31967" w:rsidRDefault="00E31967" w:rsidP="00B628FE">
      <w:pPr>
        <w:pStyle w:val="Telobesedila"/>
        <w:spacing w:after="0"/>
        <w:rPr>
          <w:rFonts w:asciiTheme="minorHAnsi" w:hAnsiTheme="minorHAnsi" w:cstheme="minorHAnsi"/>
          <w:sz w:val="22"/>
        </w:rPr>
      </w:pPr>
    </w:p>
    <w:p w:rsidR="0080455E" w:rsidRDefault="0080455E" w:rsidP="00E3196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1407DE">
        <w:rPr>
          <w:rFonts w:asciiTheme="minorHAnsi" w:hAnsiTheme="minorHAnsi" w:cs="Arial"/>
          <w:sz w:val="22"/>
          <w:szCs w:val="22"/>
          <w:u w:val="single"/>
        </w:rPr>
        <w:lastRenderedPageBreak/>
        <w:t xml:space="preserve">REKAPITULACIJA TOPLOTNIH </w:t>
      </w:r>
      <w:r>
        <w:rPr>
          <w:rFonts w:asciiTheme="minorHAnsi" w:hAnsiTheme="minorHAnsi" w:cs="Arial"/>
          <w:sz w:val="22"/>
          <w:szCs w:val="22"/>
          <w:u w:val="single"/>
        </w:rPr>
        <w:t>DOBITKOV</w:t>
      </w:r>
      <w:r w:rsidR="00E31967">
        <w:rPr>
          <w:rFonts w:asciiTheme="minorHAnsi" w:hAnsiTheme="minorHAnsi" w:cs="Arial"/>
          <w:sz w:val="22"/>
          <w:szCs w:val="22"/>
          <w:u w:val="single"/>
        </w:rPr>
        <w:t xml:space="preserve"> </w:t>
      </w:r>
      <w:r w:rsidR="00AD76F5">
        <w:rPr>
          <w:rFonts w:asciiTheme="minorHAnsi" w:hAnsiTheme="minorHAnsi" w:cs="Arial"/>
          <w:sz w:val="22"/>
          <w:szCs w:val="22"/>
          <w:u w:val="single"/>
        </w:rPr>
        <w:t>V</w:t>
      </w:r>
      <w:r w:rsidR="00E31967">
        <w:rPr>
          <w:rFonts w:asciiTheme="minorHAnsi" w:hAnsiTheme="minorHAnsi" w:cs="Arial"/>
          <w:sz w:val="22"/>
          <w:szCs w:val="22"/>
          <w:u w:val="single"/>
        </w:rPr>
        <w:t xml:space="preserve"> MR PROSTORIH</w:t>
      </w:r>
    </w:p>
    <w:p w:rsidR="00E31967" w:rsidRDefault="00E31967" w:rsidP="00E31967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440"/>
        <w:gridCol w:w="1440"/>
        <w:gridCol w:w="1440"/>
        <w:gridCol w:w="1800"/>
      </w:tblGrid>
      <w:tr w:rsidR="00E31967" w:rsidRPr="00E31967" w:rsidTr="00E31967">
        <w:trPr>
          <w:trHeight w:val="270"/>
        </w:trPr>
        <w:tc>
          <w:tcPr>
            <w:tcW w:w="8955" w:type="dxa"/>
            <w:gridSpan w:val="5"/>
            <w:shd w:val="clear" w:color="auto" w:fill="auto"/>
            <w:hideMark/>
          </w:tcPr>
          <w:p w:rsidR="00E31967" w:rsidRPr="00E31967" w:rsidRDefault="00FF4DA3" w:rsidP="00E3196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MR prostori, klet 2</w:t>
            </w:r>
          </w:p>
        </w:tc>
      </w:tr>
      <w:tr w:rsidR="00E31967" w:rsidRPr="00E31967" w:rsidTr="00E31967">
        <w:trPr>
          <w:trHeight w:val="270"/>
        </w:trPr>
        <w:tc>
          <w:tcPr>
            <w:tcW w:w="2835" w:type="dxa"/>
            <w:shd w:val="clear" w:color="auto" w:fill="auto"/>
            <w:hideMark/>
          </w:tcPr>
          <w:p w:rsidR="00E31967" w:rsidRPr="00E31967" w:rsidRDefault="00E31967" w:rsidP="00E3196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31967">
              <w:rPr>
                <w:rFonts w:asciiTheme="minorHAnsi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E31967" w:rsidRPr="00E31967" w:rsidRDefault="00E31967" w:rsidP="00E3196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31967">
              <w:rPr>
                <w:rFonts w:asciiTheme="minorHAnsi" w:hAnsiTheme="minorHAnsi" w:cstheme="minorHAnsi"/>
                <w:b/>
                <w:bCs/>
                <w:sz w:val="20"/>
              </w:rPr>
              <w:t>Qsuho (W)</w:t>
            </w:r>
          </w:p>
        </w:tc>
        <w:tc>
          <w:tcPr>
            <w:tcW w:w="1440" w:type="dxa"/>
            <w:shd w:val="clear" w:color="auto" w:fill="auto"/>
            <w:hideMark/>
          </w:tcPr>
          <w:p w:rsidR="00E31967" w:rsidRPr="00E31967" w:rsidRDefault="00E31967" w:rsidP="00E3196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31967">
              <w:rPr>
                <w:rFonts w:asciiTheme="minorHAnsi" w:hAnsiTheme="minorHAnsi" w:cstheme="minorHAnsi"/>
                <w:b/>
                <w:bCs/>
                <w:sz w:val="20"/>
              </w:rPr>
              <w:t>Qvlažno (W)</w:t>
            </w:r>
          </w:p>
        </w:tc>
        <w:tc>
          <w:tcPr>
            <w:tcW w:w="1440" w:type="dxa"/>
            <w:shd w:val="clear" w:color="auto" w:fill="auto"/>
            <w:hideMark/>
          </w:tcPr>
          <w:p w:rsidR="00E31967" w:rsidRPr="00E31967" w:rsidRDefault="00E31967" w:rsidP="00E3196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31967">
              <w:rPr>
                <w:rFonts w:asciiTheme="minorHAnsi" w:hAnsiTheme="minorHAnsi" w:cstheme="minorHAnsi"/>
                <w:b/>
                <w:bCs/>
                <w:sz w:val="20"/>
              </w:rPr>
              <w:t>Qskupno (W)</w:t>
            </w:r>
          </w:p>
        </w:tc>
        <w:tc>
          <w:tcPr>
            <w:tcW w:w="1800" w:type="dxa"/>
            <w:shd w:val="clear" w:color="auto" w:fill="auto"/>
            <w:hideMark/>
          </w:tcPr>
          <w:p w:rsidR="00E31967" w:rsidRPr="00E31967" w:rsidRDefault="00E31967" w:rsidP="00E3196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31967">
              <w:rPr>
                <w:rFonts w:asciiTheme="minorHAnsi" w:hAnsiTheme="minorHAnsi" w:cstheme="minorHAnsi"/>
                <w:b/>
                <w:bCs/>
                <w:sz w:val="20"/>
              </w:rPr>
              <w:t>Datum in ura</w:t>
            </w:r>
          </w:p>
        </w:tc>
      </w:tr>
      <w:tr w:rsidR="00FF4DA3" w:rsidRPr="00E31967" w:rsidTr="00E31967">
        <w:trPr>
          <w:trHeight w:val="285"/>
        </w:trPr>
        <w:tc>
          <w:tcPr>
            <w:tcW w:w="2835" w:type="dxa"/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  100 MR prostor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3177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78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3255</w:t>
            </w:r>
          </w:p>
        </w:tc>
        <w:tc>
          <w:tcPr>
            <w:tcW w:w="1800" w:type="dxa"/>
            <w:shd w:val="clear" w:color="auto" w:fill="auto"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23. Julij 20h</w:t>
            </w:r>
          </w:p>
        </w:tc>
      </w:tr>
      <w:tr w:rsidR="00FF4DA3" w:rsidRPr="00E31967" w:rsidTr="00E31967">
        <w:trPr>
          <w:trHeight w:val="285"/>
        </w:trPr>
        <w:tc>
          <w:tcPr>
            <w:tcW w:w="2835" w:type="dxa"/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  101 MR TP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1290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1290</w:t>
            </w:r>
          </w:p>
        </w:tc>
        <w:tc>
          <w:tcPr>
            <w:tcW w:w="1800" w:type="dxa"/>
            <w:shd w:val="clear" w:color="auto" w:fill="auto"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23. Julij 17h</w:t>
            </w:r>
          </w:p>
        </w:tc>
      </w:tr>
      <w:tr w:rsidR="00FF4DA3" w:rsidRPr="00E31967" w:rsidTr="00FF4DA3">
        <w:trPr>
          <w:trHeight w:val="285"/>
        </w:trPr>
        <w:tc>
          <w:tcPr>
            <w:tcW w:w="2835" w:type="dxa"/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 xml:space="preserve">3  102 MR </w:t>
            </w:r>
            <w:r w:rsidR="004515EF">
              <w:rPr>
                <w:rFonts w:asciiTheme="minorHAnsi" w:hAnsiTheme="minorHAnsi" w:cstheme="minorHAnsi"/>
                <w:sz w:val="20"/>
              </w:rPr>
              <w:t>kontrolna soba + MR predprostor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2311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120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2431</w:t>
            </w:r>
          </w:p>
        </w:tc>
        <w:tc>
          <w:tcPr>
            <w:tcW w:w="1800" w:type="dxa"/>
            <w:shd w:val="clear" w:color="auto" w:fill="auto"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23. Julij 17h</w:t>
            </w:r>
          </w:p>
        </w:tc>
      </w:tr>
      <w:tr w:rsidR="00FF4DA3" w:rsidRPr="00E31967" w:rsidTr="00E31967">
        <w:trPr>
          <w:trHeight w:val="285"/>
        </w:trPr>
        <w:tc>
          <w:tcPr>
            <w:tcW w:w="2835" w:type="dxa"/>
            <w:shd w:val="clear" w:color="auto" w:fill="auto"/>
            <w:hideMark/>
          </w:tcPr>
          <w:p w:rsidR="00FF4DA3" w:rsidRPr="00FF4DA3" w:rsidRDefault="00FF4DA3" w:rsidP="00FF4DA3">
            <w:pPr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 xml:space="preserve">4  103 MR </w:t>
            </w:r>
            <w:r w:rsidR="004515EF">
              <w:rPr>
                <w:rFonts w:asciiTheme="minorHAnsi" w:hAnsiTheme="minorHAnsi" w:cstheme="minorHAnsi"/>
                <w:sz w:val="20"/>
              </w:rPr>
              <w:t>izvidna soba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1350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77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1427</w:t>
            </w:r>
          </w:p>
        </w:tc>
        <w:tc>
          <w:tcPr>
            <w:tcW w:w="1800" w:type="dxa"/>
            <w:shd w:val="clear" w:color="auto" w:fill="auto"/>
            <w:hideMark/>
          </w:tcPr>
          <w:p w:rsidR="00FF4DA3" w:rsidRPr="00FF4DA3" w:rsidRDefault="00FF4DA3" w:rsidP="00FF4DA3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FF4DA3">
              <w:rPr>
                <w:rFonts w:asciiTheme="minorHAnsi" w:hAnsiTheme="minorHAnsi" w:cstheme="minorHAnsi"/>
                <w:sz w:val="20"/>
              </w:rPr>
              <w:t>23. Julij 17h</w:t>
            </w:r>
          </w:p>
        </w:tc>
      </w:tr>
    </w:tbl>
    <w:p w:rsidR="004201FA" w:rsidRDefault="004201FA" w:rsidP="0080455E">
      <w:pPr>
        <w:rPr>
          <w:rFonts w:asciiTheme="minorHAnsi" w:hAnsiTheme="minorHAnsi" w:cstheme="minorHAnsi"/>
        </w:rPr>
      </w:pPr>
    </w:p>
    <w:p w:rsidR="004201FA" w:rsidRDefault="004201FA" w:rsidP="0080455E">
      <w:pPr>
        <w:rPr>
          <w:rFonts w:asciiTheme="minorHAnsi" w:hAnsiTheme="minorHAnsi" w:cstheme="minorHAnsi"/>
        </w:rPr>
      </w:pPr>
    </w:p>
    <w:p w:rsidR="00142A71" w:rsidRPr="00142A71" w:rsidRDefault="00142A71" w:rsidP="00142A71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142A71">
        <w:rPr>
          <w:rFonts w:asciiTheme="minorHAnsi" w:hAnsiTheme="minorHAnsi" w:cs="Arial"/>
          <w:sz w:val="22"/>
          <w:szCs w:val="22"/>
          <w:u w:val="single"/>
        </w:rPr>
        <w:t>Grafični prikaz toplotnih dobitkov za MR prostor:</w:t>
      </w:r>
    </w:p>
    <w:p w:rsidR="00142A71" w:rsidRDefault="00142A71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61FA08AD" wp14:editId="7F2F3880">
            <wp:extent cx="5671185" cy="4743450"/>
            <wp:effectExtent l="0" t="0" r="5715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DA3" w:rsidRDefault="00FF4DA3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</w:p>
    <w:p w:rsidR="0094325A" w:rsidRDefault="0094325A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</w:p>
    <w:p w:rsidR="0094325A" w:rsidRPr="00142A71" w:rsidRDefault="0094325A" w:rsidP="0094325A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142A71">
        <w:rPr>
          <w:rFonts w:asciiTheme="minorHAnsi" w:hAnsiTheme="minorHAnsi" w:cs="Arial"/>
          <w:sz w:val="22"/>
          <w:szCs w:val="22"/>
          <w:u w:val="single"/>
        </w:rPr>
        <w:lastRenderedPageBreak/>
        <w:t xml:space="preserve">Grafični prikaz toplotnih dobitkov za MR </w:t>
      </w:r>
      <w:r w:rsidR="0054715A">
        <w:rPr>
          <w:rFonts w:asciiTheme="minorHAnsi" w:hAnsiTheme="minorHAnsi" w:cs="Arial"/>
          <w:sz w:val="22"/>
          <w:szCs w:val="22"/>
          <w:u w:val="single"/>
        </w:rPr>
        <w:t>kontrolna soba in MR predprostor</w:t>
      </w:r>
      <w:r w:rsidRPr="00142A71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1B3F38" w:rsidRDefault="001B3F38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71C8A59E" wp14:editId="73BE388E">
            <wp:extent cx="5671185" cy="4757420"/>
            <wp:effectExtent l="0" t="0" r="5715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475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DA3" w:rsidRDefault="00FF4DA3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C65B1B" w:rsidRDefault="00C65B1B" w:rsidP="0080455E">
      <w:pPr>
        <w:rPr>
          <w:rFonts w:asciiTheme="minorHAnsi" w:hAnsiTheme="minorHAnsi" w:cstheme="minorHAnsi"/>
        </w:rPr>
      </w:pPr>
    </w:p>
    <w:p w:rsidR="0094325A" w:rsidRDefault="0094325A" w:rsidP="0080455E">
      <w:pPr>
        <w:rPr>
          <w:rFonts w:asciiTheme="minorHAnsi" w:hAnsiTheme="minorHAnsi" w:cstheme="minorHAnsi"/>
        </w:rPr>
      </w:pPr>
    </w:p>
    <w:p w:rsidR="0094325A" w:rsidRDefault="0094325A" w:rsidP="0080455E">
      <w:pPr>
        <w:rPr>
          <w:rFonts w:asciiTheme="minorHAnsi" w:hAnsiTheme="minorHAnsi" w:cstheme="minorHAnsi"/>
        </w:rPr>
      </w:pPr>
    </w:p>
    <w:p w:rsidR="0094325A" w:rsidRDefault="0094325A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B46919" w:rsidRDefault="00B46919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94325A" w:rsidRPr="00142A71" w:rsidRDefault="0094325A" w:rsidP="0094325A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142A71">
        <w:rPr>
          <w:rFonts w:asciiTheme="minorHAnsi" w:hAnsiTheme="minorHAnsi" w:cs="Arial"/>
          <w:sz w:val="22"/>
          <w:szCs w:val="22"/>
          <w:u w:val="single"/>
        </w:rPr>
        <w:lastRenderedPageBreak/>
        <w:t xml:space="preserve">Grafični prikaz toplotnih dobitkov za MR </w:t>
      </w:r>
      <w:r w:rsidR="001B3F38">
        <w:rPr>
          <w:rFonts w:asciiTheme="minorHAnsi" w:hAnsiTheme="minorHAnsi" w:cs="Arial"/>
          <w:sz w:val="22"/>
          <w:szCs w:val="22"/>
          <w:u w:val="single"/>
        </w:rPr>
        <w:t>tehnični prostor</w:t>
      </w:r>
      <w:r w:rsidRPr="00142A71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94325A" w:rsidRDefault="0094325A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061C4A13" wp14:editId="35AC7061">
            <wp:extent cx="5671185" cy="4739005"/>
            <wp:effectExtent l="0" t="0" r="5715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47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DA3" w:rsidRDefault="00FF4DA3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</w:p>
    <w:p w:rsidR="00FF4DA3" w:rsidRDefault="00FF4DA3" w:rsidP="0080455E">
      <w:pPr>
        <w:rPr>
          <w:rFonts w:asciiTheme="minorHAnsi" w:hAnsiTheme="minorHAnsi" w:cstheme="minorHAnsi"/>
        </w:rPr>
      </w:pPr>
    </w:p>
    <w:p w:rsidR="001B3F38" w:rsidRDefault="001B3F38" w:rsidP="0080455E">
      <w:pPr>
        <w:rPr>
          <w:rFonts w:asciiTheme="minorHAnsi" w:hAnsiTheme="minorHAnsi" w:cstheme="minorHAnsi"/>
        </w:rPr>
      </w:pPr>
    </w:p>
    <w:p w:rsidR="001B3F38" w:rsidRDefault="001B3F38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B3F38" w:rsidRDefault="001B3F38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B3F38" w:rsidRDefault="001B3F38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1B3F38" w:rsidRDefault="001B3F38" w:rsidP="00AB776C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87275C" w:rsidRDefault="0087275C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FF4DA3" w:rsidRPr="00142A71" w:rsidRDefault="00FF4DA3" w:rsidP="00FF4DA3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  <w:r w:rsidRPr="00142A71">
        <w:rPr>
          <w:rFonts w:asciiTheme="minorHAnsi" w:hAnsiTheme="minorHAnsi" w:cs="Arial"/>
          <w:sz w:val="22"/>
          <w:szCs w:val="22"/>
          <w:u w:val="single"/>
        </w:rPr>
        <w:lastRenderedPageBreak/>
        <w:t xml:space="preserve">Grafični prikaz toplotnih dobitkov za MR </w:t>
      </w:r>
      <w:r>
        <w:rPr>
          <w:rFonts w:asciiTheme="minorHAnsi" w:hAnsiTheme="minorHAnsi" w:cs="Arial"/>
          <w:sz w:val="22"/>
          <w:szCs w:val="22"/>
          <w:u w:val="single"/>
        </w:rPr>
        <w:t>izvidna soba</w:t>
      </w:r>
      <w:r w:rsidRPr="00142A71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8436F9" w:rsidRDefault="00FF4DA3" w:rsidP="00AB776C">
      <w:pPr>
        <w:pStyle w:val="Telobesedila"/>
        <w:rPr>
          <w:rFonts w:asciiTheme="minorHAnsi" w:hAnsiTheme="minorHAnsi" w:cs="Arial"/>
          <w:sz w:val="22"/>
          <w:szCs w:val="22"/>
        </w:rPr>
      </w:pPr>
      <w:r>
        <w:rPr>
          <w:noProof/>
        </w:rPr>
        <w:drawing>
          <wp:inline distT="0" distB="0" distL="0" distR="0" wp14:anchorId="4344F6E1" wp14:editId="6BBF779C">
            <wp:extent cx="5671185" cy="4771390"/>
            <wp:effectExtent l="0" t="0" r="5715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477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6F9" w:rsidRDefault="008436F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B46919" w:rsidRDefault="00B46919" w:rsidP="00AB776C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Pr="00A1209E" w:rsidRDefault="00AD76F5" w:rsidP="00AD76F5">
      <w:pPr>
        <w:pStyle w:val="Odstavekseznama"/>
        <w:numPr>
          <w:ilvl w:val="2"/>
          <w:numId w:val="2"/>
        </w:num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Hlajenje RTG prostora z dovodnim zrakom</w:t>
      </w:r>
      <w:r w:rsidRPr="00A1209E">
        <w:rPr>
          <w:rFonts w:asciiTheme="minorHAnsi" w:hAnsiTheme="minorHAnsi" w:cs="Arial"/>
          <w:b/>
          <w:sz w:val="22"/>
          <w:szCs w:val="22"/>
        </w:rPr>
        <w:t>: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Toplotno dobitki:</w:t>
      </w:r>
      <w:r>
        <w:rPr>
          <w:rFonts w:asciiTheme="minorHAnsi" w:hAnsiTheme="minorHAnsi" w:cs="Arial"/>
          <w:sz w:val="22"/>
          <w:szCs w:val="22"/>
        </w:rPr>
        <w:tab/>
        <w:t>Qhl=3255 W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Hlajenje z zrakom:</w:t>
      </w:r>
      <w:r>
        <w:rPr>
          <w:rFonts w:asciiTheme="minorHAnsi" w:hAnsiTheme="minorHAnsi" w:cs="Arial"/>
          <w:sz w:val="22"/>
          <w:szCs w:val="22"/>
        </w:rPr>
        <w:tab/>
        <w:t>qzr=1400 m3/h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Temperatur prostora:</w:t>
      </w:r>
      <w:r>
        <w:rPr>
          <w:rFonts w:asciiTheme="minorHAnsi" w:hAnsiTheme="minorHAnsi" w:cs="Arial"/>
          <w:sz w:val="22"/>
          <w:szCs w:val="22"/>
        </w:rPr>
        <w:tab/>
        <w:t>Tp=20°C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Temperatura vpiha:</w:t>
      </w:r>
      <w:r>
        <w:rPr>
          <w:rFonts w:asciiTheme="minorHAnsi" w:hAnsiTheme="minorHAnsi" w:cs="Arial"/>
          <w:sz w:val="22"/>
          <w:szCs w:val="22"/>
        </w:rPr>
        <w:tab/>
        <w:t>Tvpzr=14°C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Razlika temperature:</w:t>
      </w:r>
      <w:r>
        <w:rPr>
          <w:rFonts w:asciiTheme="minorHAnsi" w:hAnsiTheme="minorHAnsi" w:cs="Arial"/>
          <w:sz w:val="22"/>
          <w:szCs w:val="22"/>
        </w:rPr>
        <w:tab/>
        <w:t>dT=7 K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Gostota zraka:</w:t>
      </w:r>
      <w:r>
        <w:rPr>
          <w:rFonts w:asciiTheme="minorHAnsi" w:hAnsiTheme="minorHAnsi" w:cs="Arial"/>
          <w:sz w:val="22"/>
          <w:szCs w:val="22"/>
        </w:rPr>
        <w:tab/>
        <w:t>ro=1,2 kg/m3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spec. topl. kap.,:</w:t>
      </w:r>
      <w:r>
        <w:rPr>
          <w:rFonts w:asciiTheme="minorHAnsi" w:hAnsiTheme="minorHAnsi" w:cs="Arial"/>
          <w:sz w:val="22"/>
          <w:szCs w:val="22"/>
        </w:rPr>
        <w:tab/>
        <w:t xml:space="preserve">cp=1,011 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Qhl= (qzr/3600) x ro x cp x (Tp - Tvpzr)=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Qhl= (1400 m3/h / 3600)  x 1,2 x 1,011 x 7 K=</w:t>
      </w:r>
    </w:p>
    <w:p w:rsidR="00AD76F5" w:rsidRPr="00545FBF" w:rsidRDefault="00AD76F5" w:rsidP="00AD76F5">
      <w:pPr>
        <w:pStyle w:val="Telobesedila"/>
        <w:spacing w:after="0"/>
        <w:rPr>
          <w:rFonts w:asciiTheme="minorHAnsi" w:hAnsiTheme="minorHAnsi" w:cs="Arial"/>
          <w:b/>
          <w:bCs/>
          <w:sz w:val="22"/>
          <w:szCs w:val="22"/>
        </w:rPr>
      </w:pPr>
      <w:r w:rsidRPr="00545FBF">
        <w:rPr>
          <w:rFonts w:asciiTheme="minorHAnsi" w:hAnsiTheme="minorHAnsi" w:cs="Arial"/>
          <w:b/>
          <w:bCs/>
          <w:sz w:val="22"/>
          <w:szCs w:val="22"/>
        </w:rPr>
        <w:t>Qhl=3</w:t>
      </w:r>
      <w:r>
        <w:rPr>
          <w:rFonts w:asciiTheme="minorHAnsi" w:hAnsiTheme="minorHAnsi" w:cs="Arial"/>
          <w:b/>
          <w:bCs/>
          <w:sz w:val="22"/>
          <w:szCs w:val="22"/>
        </w:rPr>
        <w:t>3</w:t>
      </w:r>
      <w:r w:rsidRPr="00545FBF">
        <w:rPr>
          <w:rFonts w:asciiTheme="minorHAnsi" w:hAnsiTheme="minorHAnsi" w:cs="Arial"/>
          <w:b/>
          <w:bCs/>
          <w:sz w:val="22"/>
          <w:szCs w:val="22"/>
        </w:rPr>
        <w:t>0</w:t>
      </w:r>
      <w:r>
        <w:rPr>
          <w:rFonts w:asciiTheme="minorHAnsi" w:hAnsiTheme="minorHAnsi" w:cs="Arial"/>
          <w:b/>
          <w:bCs/>
          <w:sz w:val="22"/>
          <w:szCs w:val="22"/>
        </w:rPr>
        <w:t>0</w:t>
      </w:r>
      <w:r w:rsidRPr="00545FBF">
        <w:rPr>
          <w:rFonts w:asciiTheme="minorHAnsi" w:hAnsiTheme="minorHAnsi" w:cs="Arial"/>
          <w:b/>
          <w:bCs/>
          <w:sz w:val="22"/>
          <w:szCs w:val="22"/>
        </w:rPr>
        <w:t xml:space="preserve"> W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D76F5" w:rsidRPr="00486551" w:rsidRDefault="00AD76F5" w:rsidP="00AD76F5">
      <w:pPr>
        <w:pStyle w:val="Telobesedila"/>
        <w:spacing w:after="0"/>
        <w:rPr>
          <w:rFonts w:asciiTheme="minorHAnsi" w:hAnsiTheme="minorHAnsi" w:cs="Arial"/>
          <w:b/>
          <w:bCs/>
          <w:sz w:val="22"/>
          <w:szCs w:val="22"/>
        </w:rPr>
      </w:pPr>
      <w:r w:rsidRPr="00486551">
        <w:rPr>
          <w:rFonts w:asciiTheme="minorHAnsi" w:hAnsiTheme="minorHAnsi" w:cs="Arial"/>
          <w:b/>
          <w:bCs/>
          <w:sz w:val="22"/>
          <w:szCs w:val="22"/>
        </w:rPr>
        <w:t>Z vpihom q=1</w:t>
      </w:r>
      <w:r>
        <w:rPr>
          <w:rFonts w:asciiTheme="minorHAnsi" w:hAnsiTheme="minorHAnsi" w:cs="Arial"/>
          <w:b/>
          <w:bCs/>
          <w:sz w:val="22"/>
          <w:szCs w:val="22"/>
        </w:rPr>
        <w:t>40</w:t>
      </w:r>
      <w:r w:rsidRPr="00486551">
        <w:rPr>
          <w:rFonts w:asciiTheme="minorHAnsi" w:hAnsiTheme="minorHAnsi" w:cs="Arial"/>
          <w:b/>
          <w:bCs/>
          <w:sz w:val="22"/>
          <w:szCs w:val="22"/>
        </w:rPr>
        <w:t>0 m3/h zraka temperature Tvpzr=1</w:t>
      </w:r>
      <w:r>
        <w:rPr>
          <w:rFonts w:asciiTheme="minorHAnsi" w:hAnsiTheme="minorHAnsi" w:cs="Arial"/>
          <w:b/>
          <w:bCs/>
          <w:sz w:val="22"/>
          <w:szCs w:val="22"/>
        </w:rPr>
        <w:t>4</w:t>
      </w:r>
      <w:r w:rsidRPr="00486551">
        <w:rPr>
          <w:rFonts w:asciiTheme="minorHAnsi" w:hAnsiTheme="minorHAnsi" w:cs="Arial"/>
          <w:b/>
          <w:bCs/>
          <w:sz w:val="22"/>
          <w:szCs w:val="22"/>
        </w:rPr>
        <w:t xml:space="preserve"> °C pri temperaturi prostora Tp=20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86551">
        <w:rPr>
          <w:rFonts w:asciiTheme="minorHAnsi" w:hAnsiTheme="minorHAnsi" w:cs="Arial"/>
          <w:b/>
          <w:bCs/>
          <w:sz w:val="22"/>
          <w:szCs w:val="22"/>
        </w:rPr>
        <w:t xml:space="preserve">°C </w:t>
      </w:r>
    </w:p>
    <w:p w:rsidR="00AD76F5" w:rsidRPr="00486551" w:rsidRDefault="00AD76F5" w:rsidP="00AD76F5">
      <w:pPr>
        <w:pStyle w:val="Telobesedila"/>
        <w:spacing w:after="0"/>
        <w:rPr>
          <w:rFonts w:asciiTheme="minorHAnsi" w:hAnsiTheme="minorHAnsi" w:cs="Arial"/>
          <w:b/>
          <w:bCs/>
          <w:sz w:val="22"/>
          <w:szCs w:val="22"/>
        </w:rPr>
      </w:pPr>
      <w:r w:rsidRPr="00486551">
        <w:rPr>
          <w:rFonts w:asciiTheme="minorHAnsi" w:hAnsiTheme="minorHAnsi" w:cs="Arial"/>
          <w:b/>
          <w:bCs/>
          <w:sz w:val="22"/>
          <w:szCs w:val="22"/>
        </w:rPr>
        <w:t>dosežemo hladilno moč Qhl=3</w:t>
      </w:r>
      <w:r>
        <w:rPr>
          <w:rFonts w:asciiTheme="minorHAnsi" w:hAnsiTheme="minorHAnsi" w:cs="Arial"/>
          <w:b/>
          <w:bCs/>
          <w:sz w:val="22"/>
          <w:szCs w:val="22"/>
        </w:rPr>
        <w:t>3</w:t>
      </w:r>
      <w:r w:rsidRPr="00486551">
        <w:rPr>
          <w:rFonts w:asciiTheme="minorHAnsi" w:hAnsiTheme="minorHAnsi" w:cs="Arial"/>
          <w:b/>
          <w:bCs/>
          <w:sz w:val="22"/>
          <w:szCs w:val="22"/>
        </w:rPr>
        <w:t>00 W,</w:t>
      </w:r>
    </w:p>
    <w:p w:rsidR="00AD76F5" w:rsidRPr="00486551" w:rsidRDefault="00AD76F5" w:rsidP="00AD76F5">
      <w:pPr>
        <w:pStyle w:val="Telobesedila"/>
        <w:spacing w:after="0"/>
        <w:rPr>
          <w:rFonts w:asciiTheme="minorHAnsi" w:hAnsiTheme="minorHAnsi" w:cs="Arial"/>
          <w:b/>
          <w:bCs/>
          <w:sz w:val="22"/>
          <w:szCs w:val="22"/>
        </w:rPr>
      </w:pPr>
      <w:r w:rsidRPr="00486551">
        <w:rPr>
          <w:rFonts w:asciiTheme="minorHAnsi" w:hAnsiTheme="minorHAnsi" w:cs="Arial"/>
          <w:b/>
          <w:bCs/>
          <w:sz w:val="22"/>
          <w:szCs w:val="22"/>
        </w:rPr>
        <w:t xml:space="preserve">z katerim zagotovimo ustrezno hlajenje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samega MR </w:t>
      </w:r>
      <w:r w:rsidRPr="00486551">
        <w:rPr>
          <w:rFonts w:asciiTheme="minorHAnsi" w:hAnsiTheme="minorHAnsi" w:cs="Arial"/>
          <w:b/>
          <w:bCs/>
          <w:sz w:val="22"/>
          <w:szCs w:val="22"/>
        </w:rPr>
        <w:t>prostora.</w:t>
      </w:r>
    </w:p>
    <w:p w:rsidR="00AD76F5" w:rsidRDefault="00AD76F5" w:rsidP="00AD76F5">
      <w:pPr>
        <w:pStyle w:val="Telobesedila"/>
        <w:spacing w:after="0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AD76F5" w:rsidRDefault="00AD76F5" w:rsidP="00AD76F5">
      <w:pPr>
        <w:pStyle w:val="Telobesedila"/>
        <w:rPr>
          <w:rFonts w:asciiTheme="minorHAnsi" w:hAnsiTheme="minorHAnsi" w:cs="Arial"/>
          <w:sz w:val="22"/>
          <w:szCs w:val="22"/>
        </w:rPr>
      </w:pPr>
    </w:p>
    <w:p w:rsidR="004E5F6E" w:rsidRDefault="00AD76F5" w:rsidP="00BE3B34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bookmarkStart w:id="0" w:name="RANGE!A1:H477"/>
      <w:bookmarkEnd w:id="0"/>
      <w:r>
        <w:rPr>
          <w:rFonts w:asciiTheme="minorHAnsi" w:hAnsiTheme="minorHAnsi"/>
          <w:b/>
          <w:sz w:val="22"/>
          <w:szCs w:val="22"/>
        </w:rPr>
        <w:lastRenderedPageBreak/>
        <w:t>P</w:t>
      </w:r>
      <w:r w:rsidR="00C65B1B">
        <w:rPr>
          <w:rFonts w:asciiTheme="minorHAnsi" w:hAnsiTheme="minorHAnsi"/>
          <w:b/>
          <w:sz w:val="22"/>
          <w:szCs w:val="22"/>
        </w:rPr>
        <w:t>riloge</w:t>
      </w:r>
      <w:r w:rsidR="004E5F6E" w:rsidRPr="005D5B0E">
        <w:rPr>
          <w:rFonts w:asciiTheme="minorHAnsi" w:hAnsiTheme="minorHAnsi"/>
          <w:b/>
          <w:sz w:val="22"/>
          <w:szCs w:val="22"/>
        </w:rPr>
        <w:t>:</w:t>
      </w: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0C7F35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0C7F35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</w:t>
      </w:r>
      <w:r>
        <w:rPr>
          <w:rFonts w:asciiTheme="minorHAnsi" w:hAnsiTheme="minorHAnsi"/>
          <w:b/>
          <w:sz w:val="22"/>
          <w:szCs w:val="22"/>
        </w:rPr>
        <w:t>opis materiala in del</w:t>
      </w:r>
      <w:r w:rsidRPr="005D5B0E">
        <w:rPr>
          <w:rFonts w:asciiTheme="minorHAnsi" w:hAnsiTheme="minorHAnsi"/>
          <w:b/>
          <w:sz w:val="22"/>
          <w:szCs w:val="22"/>
        </w:rPr>
        <w:t>:</w:t>
      </w:r>
    </w:p>
    <w:p w:rsidR="008B6A3F" w:rsidRDefault="008B6A3F" w:rsidP="000C7F35">
      <w:pPr>
        <w:rPr>
          <w:rFonts w:asciiTheme="minorHAnsi" w:hAnsiTheme="minorHAnsi"/>
          <w:b/>
          <w:sz w:val="22"/>
          <w:szCs w:val="22"/>
        </w:rPr>
      </w:pPr>
    </w:p>
    <w:p w:rsidR="008B6A3F" w:rsidRPr="008B6A3F" w:rsidRDefault="008B6A3F" w:rsidP="000C7F35">
      <w:pPr>
        <w:rPr>
          <w:rFonts w:asciiTheme="minorHAnsi" w:hAnsiTheme="minorHAnsi"/>
          <w:bCs/>
          <w:sz w:val="22"/>
          <w:szCs w:val="22"/>
        </w:rPr>
      </w:pPr>
      <w:r w:rsidRPr="008B6A3F">
        <w:rPr>
          <w:rFonts w:asciiTheme="minorHAnsi" w:hAnsiTheme="minorHAnsi"/>
          <w:bCs/>
          <w:sz w:val="22"/>
          <w:szCs w:val="22"/>
        </w:rPr>
        <w:t>Popis materiala in del za ta del projekta strojnih instalacij in strojne opreme je priložen ločeno v posebni mapi in predstavlja del tega dela načrta strojnih instalacij in strojne opreme.</w:t>
      </w:r>
    </w:p>
    <w:p w:rsidR="008B6A3F" w:rsidRDefault="008B6A3F" w:rsidP="000C7F35">
      <w:pPr>
        <w:rPr>
          <w:rFonts w:asciiTheme="minorHAnsi" w:hAnsiTheme="minorHAnsi"/>
          <w:b/>
          <w:sz w:val="22"/>
          <w:szCs w:val="22"/>
        </w:rPr>
      </w:pPr>
    </w:p>
    <w:p w:rsidR="000C7F35" w:rsidRDefault="000C7F35" w:rsidP="000C7F35">
      <w:pPr>
        <w:rPr>
          <w:rFonts w:asciiTheme="minorHAnsi" w:hAnsiTheme="minorHAnsi"/>
          <w:b/>
          <w:sz w:val="22"/>
          <w:szCs w:val="22"/>
        </w:rPr>
      </w:pPr>
    </w:p>
    <w:p w:rsidR="00062AF3" w:rsidRDefault="00062AF3" w:rsidP="00062AF3">
      <w:pPr>
        <w:pStyle w:val="Odstavekseznama"/>
        <w:ind w:left="495"/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8B6A3F" w:rsidRPr="008B6A3F" w:rsidRDefault="008B6A3F" w:rsidP="008B6A3F">
      <w:pPr>
        <w:rPr>
          <w:rFonts w:asciiTheme="minorHAnsi" w:hAnsiTheme="minorHAnsi"/>
          <w:b/>
          <w:sz w:val="22"/>
          <w:szCs w:val="22"/>
        </w:rPr>
      </w:pPr>
    </w:p>
    <w:p w:rsidR="004E5F6E" w:rsidRPr="005D5B0E" w:rsidRDefault="00A51FAB" w:rsidP="00BE3B34">
      <w:pPr>
        <w:pStyle w:val="Odstavekseznama"/>
        <w:numPr>
          <w:ilvl w:val="1"/>
          <w:numId w:val="2"/>
        </w:numPr>
        <w:rPr>
          <w:rFonts w:asciiTheme="minorHAnsi" w:hAnsiTheme="minorHAnsi"/>
          <w:b/>
          <w:sz w:val="22"/>
          <w:szCs w:val="22"/>
        </w:rPr>
      </w:pPr>
      <w:r w:rsidRPr="005D5B0E">
        <w:rPr>
          <w:rFonts w:asciiTheme="minorHAnsi" w:hAnsiTheme="minorHAnsi"/>
          <w:b/>
          <w:sz w:val="22"/>
          <w:szCs w:val="22"/>
        </w:rPr>
        <w:lastRenderedPageBreak/>
        <w:t>Načr</w:t>
      </w:r>
      <w:r w:rsidR="004E5F6E" w:rsidRPr="005D5B0E">
        <w:rPr>
          <w:rFonts w:asciiTheme="minorHAnsi" w:hAnsiTheme="minorHAnsi"/>
          <w:b/>
          <w:sz w:val="22"/>
          <w:szCs w:val="22"/>
        </w:rPr>
        <w:t>ti:</w:t>
      </w:r>
    </w:p>
    <w:p w:rsidR="00757DCD" w:rsidRDefault="00757DCD" w:rsidP="00757DC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vodovod in kanalizacija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Shema dvižnih vodov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vodovod in kanalizacija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ogrevanje in hlajenje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Shema dvižnih vodov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ogrevanje in hlajenje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pritličja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Shema tehnološkega hlajenja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tehnološko hlajenje MR naprave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prezrač. in klimatizacija MR prostorov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C30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Funkcionalna shema dela </w:t>
      </w:r>
    </w:p>
    <w:p w:rsidR="00D0392F" w:rsidRDefault="00D0392F" w:rsidP="00D0392F">
      <w:pPr>
        <w:autoSpaceDE w:val="0"/>
        <w:autoSpaceDN w:val="0"/>
        <w:adjustRightInd w:val="0"/>
        <w:ind w:left="567" w:firstLine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prezr. sistema N01_MR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prezrač. in klimatizacija MR prostorov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medicinski plini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elementi strojnih naprav in opreme</w:t>
      </w:r>
    </w:p>
    <w:p w:rsidR="00D0392F" w:rsidRDefault="00D0392F" w:rsidP="00D0392F">
      <w:pPr>
        <w:numPr>
          <w:ilvl w:val="0"/>
          <w:numId w:val="8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30D0">
        <w:rPr>
          <w:rFonts w:asciiTheme="minorHAnsi" w:hAnsiTheme="minorHAnsi" w:cstheme="minorHAnsi"/>
          <w:sz w:val="22"/>
          <w:szCs w:val="22"/>
        </w:rPr>
        <w:t xml:space="preserve">- Tloris </w:t>
      </w:r>
      <w:r>
        <w:rPr>
          <w:rFonts w:asciiTheme="minorHAnsi" w:hAnsiTheme="minorHAnsi" w:cstheme="minorHAnsi"/>
          <w:sz w:val="22"/>
          <w:szCs w:val="22"/>
        </w:rPr>
        <w:t>kleti 2, prostori MR diagnostike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C30D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elementi v SM stropu</w:t>
      </w:r>
    </w:p>
    <w:p w:rsidR="00062AF3" w:rsidRDefault="00062AF3" w:rsidP="00757DC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sectPr w:rsidR="00062AF3" w:rsidSect="0005792E">
      <w:headerReference w:type="default" r:id="rId12"/>
      <w:footerReference w:type="default" r:id="rId13"/>
      <w:type w:val="continuous"/>
      <w:pgSz w:w="11907" w:h="16840" w:code="9"/>
      <w:pgMar w:top="2552" w:right="1275" w:bottom="1134" w:left="1701" w:header="1134" w:footer="1134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3DF5" w:rsidRDefault="00B93DF5">
      <w:r>
        <w:separator/>
      </w:r>
    </w:p>
  </w:endnote>
  <w:endnote w:type="continuationSeparator" w:id="0">
    <w:p w:rsidR="00B93DF5" w:rsidRDefault="00B9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93DF5" w:rsidRDefault="00B93DF5" w:rsidP="003726BD">
    <w:pPr>
      <w:pStyle w:val="Noga"/>
      <w:pBdr>
        <w:top w:val="single" w:sz="4" w:space="1" w:color="auto"/>
      </w:pBdr>
      <w:ind w:left="0"/>
      <w:rPr>
        <w:rFonts w:asciiTheme="minorHAnsi" w:hAnsiTheme="minorHAnsi" w:cs="Arial"/>
        <w:sz w:val="18"/>
        <w:szCs w:val="18"/>
      </w:rPr>
    </w:pPr>
    <w:r w:rsidRPr="00616D87">
      <w:rPr>
        <w:rFonts w:asciiTheme="minorHAnsi" w:hAnsiTheme="minorHAnsi" w:cs="Arial"/>
        <w:sz w:val="18"/>
        <w:szCs w:val="18"/>
      </w:rPr>
      <w:t xml:space="preserve">Št. projekta: </w:t>
    </w:r>
    <w:r>
      <w:rPr>
        <w:rFonts w:asciiTheme="minorHAnsi" w:hAnsiTheme="minorHAnsi" w:cs="Arial"/>
        <w:sz w:val="18"/>
        <w:szCs w:val="18"/>
      </w:rPr>
      <w:t>109-20</w:t>
    </w:r>
  </w:p>
  <w:p w:rsidR="00B93DF5" w:rsidRPr="00616D87" w:rsidRDefault="00B93DF5" w:rsidP="003726BD">
    <w:pPr>
      <w:pStyle w:val="Noga"/>
      <w:pBdr>
        <w:top w:val="single" w:sz="4" w:space="1" w:color="auto"/>
      </w:pBdr>
      <w:ind w:left="0"/>
      <w:rPr>
        <w:rFonts w:asciiTheme="minorHAnsi" w:hAnsiTheme="minorHAnsi"/>
        <w:sz w:val="22"/>
      </w:rPr>
    </w:pPr>
    <w:r w:rsidRPr="00616D87">
      <w:rPr>
        <w:rFonts w:asciiTheme="minorHAnsi" w:hAnsiTheme="minorHAnsi" w:cs="Arial"/>
        <w:sz w:val="18"/>
        <w:szCs w:val="18"/>
      </w:rPr>
      <w:t>Št. načrta: G-</w:t>
    </w:r>
    <w:r>
      <w:rPr>
        <w:rFonts w:asciiTheme="minorHAnsi" w:hAnsiTheme="minorHAnsi" w:cs="Arial"/>
        <w:sz w:val="18"/>
        <w:szCs w:val="18"/>
      </w:rPr>
      <w:t>02</w:t>
    </w:r>
    <w:r w:rsidRPr="00616D87">
      <w:rPr>
        <w:rFonts w:asciiTheme="minorHAnsi" w:hAnsiTheme="minorHAnsi" w:cs="Arial"/>
        <w:sz w:val="18"/>
        <w:szCs w:val="18"/>
      </w:rPr>
      <w:t>/</w:t>
    </w:r>
    <w:r>
      <w:rPr>
        <w:rFonts w:asciiTheme="minorHAnsi" w:hAnsiTheme="minorHAnsi" w:cs="Arial"/>
        <w:sz w:val="18"/>
        <w:szCs w:val="18"/>
      </w:rPr>
      <w:t>20</w:t>
    </w:r>
    <w:r w:rsidRPr="00616D87">
      <w:rPr>
        <w:rFonts w:asciiTheme="minorHAnsi" w:hAnsiTheme="minorHAnsi" w:cs="Arial"/>
        <w:sz w:val="18"/>
        <w:szCs w:val="18"/>
      </w:rPr>
      <w:tab/>
      <w:t>s</w:t>
    </w:r>
    <w:r w:rsidRPr="00616D87">
      <w:rPr>
        <w:rFonts w:asciiTheme="minorHAnsi" w:hAnsiTheme="minorHAnsi" w:cs="Arial"/>
        <w:sz w:val="20"/>
      </w:rPr>
      <w:t>tr.:</w:t>
    </w:r>
    <w:r>
      <w:rPr>
        <w:rFonts w:asciiTheme="minorHAnsi" w:hAnsiTheme="minorHAnsi" w:cs="Arial"/>
        <w:sz w:val="20"/>
      </w:rPr>
      <w:t>4</w:t>
    </w:r>
    <w:r w:rsidRPr="00616D87">
      <w:rPr>
        <w:rFonts w:asciiTheme="minorHAnsi" w:hAnsiTheme="minorHAnsi"/>
        <w:sz w:val="22"/>
      </w:rPr>
      <w:t>-</w:t>
    </w:r>
    <w:r w:rsidRPr="00616D87">
      <w:rPr>
        <w:rStyle w:val="tevilkastrani"/>
        <w:rFonts w:asciiTheme="minorHAnsi" w:hAnsiTheme="minorHAnsi" w:cs="Arial"/>
        <w:sz w:val="20"/>
      </w:rPr>
      <w:fldChar w:fldCharType="begin"/>
    </w:r>
    <w:r w:rsidRPr="00616D87">
      <w:rPr>
        <w:rStyle w:val="tevilkastrani"/>
        <w:rFonts w:asciiTheme="minorHAnsi" w:hAnsiTheme="minorHAnsi" w:cs="Arial"/>
        <w:sz w:val="20"/>
        <w:lang w:val="de-DE"/>
      </w:rPr>
      <w:instrText xml:space="preserve"> PAGE </w:instrText>
    </w:r>
    <w:r w:rsidRPr="00616D87">
      <w:rPr>
        <w:rStyle w:val="tevilkastrani"/>
        <w:rFonts w:asciiTheme="minorHAnsi" w:hAnsiTheme="minorHAnsi" w:cs="Arial"/>
        <w:sz w:val="20"/>
      </w:rPr>
      <w:fldChar w:fldCharType="separate"/>
    </w:r>
    <w:r>
      <w:rPr>
        <w:rStyle w:val="tevilkastrani"/>
        <w:rFonts w:asciiTheme="minorHAnsi" w:hAnsiTheme="minorHAnsi" w:cs="Arial"/>
        <w:noProof/>
        <w:sz w:val="20"/>
        <w:lang w:val="de-DE"/>
      </w:rPr>
      <w:t>4</w:t>
    </w:r>
    <w:r w:rsidRPr="00616D87">
      <w:rPr>
        <w:rStyle w:val="tevilkastrani"/>
        <w:rFonts w:asciiTheme="minorHAnsi" w:hAnsiTheme="minorHAnsi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3DF5" w:rsidRDefault="00B93DF5">
      <w:r>
        <w:separator/>
      </w:r>
    </w:p>
  </w:footnote>
  <w:footnote w:type="continuationSeparator" w:id="0">
    <w:p w:rsidR="00B93DF5" w:rsidRDefault="00B9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93DF5" w:rsidRDefault="00B93DF5" w:rsidP="003F089C">
    <w:pPr>
      <w:pStyle w:val="Glava"/>
      <w:tabs>
        <w:tab w:val="right" w:pos="9356"/>
      </w:tabs>
      <w:ind w:left="0"/>
      <w:rPr>
        <w:rFonts w:asciiTheme="minorHAnsi" w:hAnsiTheme="minorHAnsi"/>
        <w:b/>
        <w:sz w:val="18"/>
        <w:szCs w:val="18"/>
        <w:lang w:val="de-DE"/>
      </w:rPr>
    </w:pPr>
    <w:r>
      <w:rPr>
        <w:rFonts w:asciiTheme="minorHAnsi" w:hAnsiTheme="minorHAnsi"/>
        <w:b/>
        <w:sz w:val="18"/>
        <w:szCs w:val="18"/>
        <w:lang w:val="de-DE"/>
      </w:rPr>
      <w:t>Energetski inženiring in projektiranje</w:t>
    </w:r>
  </w:p>
  <w:p w:rsidR="00B93DF5" w:rsidRPr="008E0607" w:rsidRDefault="00B93DF5" w:rsidP="003F089C">
    <w:pPr>
      <w:pStyle w:val="Glava"/>
      <w:tabs>
        <w:tab w:val="right" w:pos="9356"/>
      </w:tabs>
      <w:ind w:left="0"/>
      <w:rPr>
        <w:rFonts w:asciiTheme="minorHAnsi" w:hAnsiTheme="minorHAnsi"/>
        <w:b/>
        <w:sz w:val="18"/>
        <w:szCs w:val="18"/>
        <w:lang w:val="de-DE"/>
      </w:rPr>
    </w:pPr>
    <w:r w:rsidRPr="008E0607">
      <w:rPr>
        <w:rFonts w:asciiTheme="minorHAnsi" w:hAnsiTheme="minorHAnsi"/>
        <w:b/>
        <w:sz w:val="18"/>
        <w:szCs w:val="18"/>
        <w:lang w:val="de-DE"/>
      </w:rPr>
      <w:t xml:space="preserve">DER.ing., Goran Dervarič s.p.                                                              </w:t>
    </w:r>
    <w:r w:rsidRPr="008E0607">
      <w:rPr>
        <w:rFonts w:asciiTheme="minorHAnsi" w:hAnsiTheme="minorHAnsi"/>
        <w:b/>
        <w:sz w:val="18"/>
        <w:szCs w:val="18"/>
        <w:lang w:val="de-DE"/>
      </w:rPr>
      <w:tab/>
      <w:t xml:space="preserve">               </w:t>
    </w:r>
  </w:p>
  <w:p w:rsidR="00B93DF5" w:rsidRPr="008E0607" w:rsidRDefault="00B93DF5" w:rsidP="003F089C">
    <w:pPr>
      <w:pStyle w:val="Glava"/>
      <w:ind w:left="0"/>
      <w:rPr>
        <w:rFonts w:asciiTheme="minorHAnsi" w:hAnsiTheme="minorHAnsi"/>
        <w:sz w:val="18"/>
        <w:szCs w:val="18"/>
        <w:lang w:val="pl-PL"/>
      </w:rPr>
    </w:pPr>
    <w:r w:rsidRPr="008E0607">
      <w:rPr>
        <w:rFonts w:asciiTheme="minorHAnsi" w:hAnsiTheme="minorHAnsi"/>
        <w:sz w:val="18"/>
        <w:szCs w:val="18"/>
        <w:lang w:val="pl-PL"/>
      </w:rPr>
      <w:t xml:space="preserve">Jurčičeva ul.11, Černelavci, </w:t>
    </w:r>
  </w:p>
  <w:p w:rsidR="00B93DF5" w:rsidRPr="008E0607" w:rsidRDefault="00B93DF5" w:rsidP="003F089C">
    <w:pPr>
      <w:pStyle w:val="Glava"/>
      <w:ind w:left="0"/>
      <w:rPr>
        <w:rFonts w:asciiTheme="minorHAnsi" w:hAnsiTheme="minorHAnsi"/>
        <w:sz w:val="18"/>
        <w:szCs w:val="18"/>
        <w:lang w:val="pl-PL"/>
      </w:rPr>
    </w:pPr>
    <w:r w:rsidRPr="008E0607">
      <w:rPr>
        <w:rFonts w:asciiTheme="minorHAnsi" w:hAnsiTheme="minorHAnsi"/>
        <w:sz w:val="18"/>
        <w:szCs w:val="18"/>
        <w:lang w:val="pl-PL"/>
      </w:rPr>
      <w:t>9000 Murska Sobota</w:t>
    </w:r>
  </w:p>
  <w:p w:rsidR="00B93DF5" w:rsidRPr="008E0607" w:rsidRDefault="00B93DF5" w:rsidP="003F089C">
    <w:pPr>
      <w:pStyle w:val="Glava"/>
      <w:ind w:left="0" w:hanging="720"/>
      <w:rPr>
        <w:rFonts w:asciiTheme="minorHAnsi" w:hAnsiTheme="minorHAnsi"/>
        <w:sz w:val="18"/>
        <w:szCs w:val="18"/>
        <w:lang w:val="pl-PL"/>
      </w:rPr>
    </w:pPr>
    <w:r w:rsidRPr="008E0607">
      <w:rPr>
        <w:rFonts w:asciiTheme="minorHAnsi" w:hAnsiTheme="minorHAnsi"/>
        <w:sz w:val="18"/>
        <w:szCs w:val="18"/>
        <w:lang w:val="pl-PL"/>
      </w:rPr>
      <w:tab/>
      <w:t>GSM: 041-836-890</w:t>
    </w:r>
  </w:p>
  <w:p w:rsidR="00B93DF5" w:rsidRPr="008E0607" w:rsidRDefault="00B93DF5" w:rsidP="003F089C">
    <w:pPr>
      <w:pStyle w:val="Glava"/>
      <w:pBdr>
        <w:bottom w:val="single" w:sz="4" w:space="3" w:color="auto"/>
      </w:pBdr>
      <w:ind w:left="0"/>
      <w:rPr>
        <w:rFonts w:asciiTheme="minorHAnsi" w:hAnsiTheme="minorHAnsi"/>
        <w:sz w:val="18"/>
        <w:szCs w:val="18"/>
        <w:u w:val="single"/>
        <w:lang w:val="de-DE"/>
      </w:rPr>
    </w:pPr>
    <w:r w:rsidRPr="008E0607">
      <w:rPr>
        <w:rFonts w:asciiTheme="minorHAnsi" w:hAnsiTheme="minorHAnsi"/>
        <w:sz w:val="18"/>
        <w:szCs w:val="18"/>
        <w:lang w:val="de-DE"/>
      </w:rPr>
      <w:t xml:space="preserve">e-mail: </w:t>
    </w:r>
    <w:r w:rsidRPr="00A1209E">
      <w:rPr>
        <w:rFonts w:asciiTheme="minorHAnsi" w:hAnsiTheme="minorHAnsi"/>
        <w:sz w:val="18"/>
        <w:szCs w:val="18"/>
        <w:lang w:val="de-DE"/>
      </w:rPr>
      <w:t>der.ing@siol.net</w:t>
    </w:r>
    <w:r w:rsidRPr="008E0607">
      <w:rPr>
        <w:rFonts w:asciiTheme="minorHAnsi" w:hAnsiTheme="minorHAnsi"/>
        <w:sz w:val="18"/>
        <w:szCs w:val="18"/>
        <w:lang w:val="de-DE"/>
      </w:rPr>
      <w:tab/>
      <w:t xml:space="preserve"> </w:t>
    </w:r>
    <w:r>
      <w:rPr>
        <w:rFonts w:asciiTheme="minorHAnsi" w:hAnsiTheme="minorHAnsi"/>
        <w:sz w:val="18"/>
        <w:szCs w:val="18"/>
        <w:lang w:val="de-DE"/>
      </w:rPr>
      <w:t xml:space="preserve">                 </w:t>
    </w:r>
    <w:r w:rsidRPr="008E0607">
      <w:rPr>
        <w:rFonts w:asciiTheme="minorHAnsi" w:hAnsiTheme="minorHAnsi"/>
        <w:sz w:val="18"/>
        <w:szCs w:val="18"/>
        <w:lang w:val="de-DE"/>
      </w:rPr>
      <w:t xml:space="preserve">             </w:t>
    </w:r>
    <w:r>
      <w:rPr>
        <w:rFonts w:asciiTheme="minorHAnsi" w:hAnsiTheme="minorHAnsi"/>
        <w:sz w:val="18"/>
        <w:szCs w:val="18"/>
        <w:lang w:val="de-DE"/>
      </w:rPr>
      <w:t xml:space="preserve">                                                           </w:t>
    </w:r>
    <w:r w:rsidRPr="008E0607">
      <w:rPr>
        <w:rFonts w:asciiTheme="minorHAnsi" w:hAnsiTheme="minorHAnsi"/>
        <w:sz w:val="18"/>
        <w:szCs w:val="18"/>
        <w:lang w:val="de-DE"/>
      </w:rPr>
      <w:t xml:space="preserve"> </w:t>
    </w:r>
    <w:r>
      <w:rPr>
        <w:rFonts w:asciiTheme="minorHAnsi" w:hAnsiTheme="minorHAnsi"/>
        <w:sz w:val="18"/>
        <w:szCs w:val="18"/>
        <w:lang w:val="de-DE"/>
      </w:rPr>
      <w:t xml:space="preserve">                  </w:t>
    </w:r>
    <w:r>
      <w:rPr>
        <w:rFonts w:asciiTheme="minorHAnsi" w:hAnsiTheme="minorHAnsi" w:cs="Arial"/>
        <w:sz w:val="18"/>
        <w:szCs w:val="18"/>
        <w:lang w:val="de-DE"/>
      </w:rPr>
      <w:t>4 - NAČRT S PODROČJA STROJNIŠTVA</w:t>
    </w:r>
  </w:p>
  <w:p w:rsidR="00B93DF5" w:rsidRPr="003F089C" w:rsidRDefault="00B93DF5" w:rsidP="003F089C">
    <w:pPr>
      <w:pStyle w:val="Glava"/>
      <w:ind w:left="0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8560E"/>
    <w:multiLevelType w:val="multilevel"/>
    <w:tmpl w:val="2C8A233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B2EC4"/>
    <w:multiLevelType w:val="hybridMultilevel"/>
    <w:tmpl w:val="51B613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D1F00"/>
    <w:multiLevelType w:val="hybridMultilevel"/>
    <w:tmpl w:val="C6A42E38"/>
    <w:lvl w:ilvl="0" w:tplc="6ECE41FC">
      <w:start w:val="1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21753E6"/>
    <w:multiLevelType w:val="hybridMultilevel"/>
    <w:tmpl w:val="C6A42E38"/>
    <w:lvl w:ilvl="0" w:tplc="6ECE41FC">
      <w:start w:val="1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3C72055"/>
    <w:multiLevelType w:val="multilevel"/>
    <w:tmpl w:val="267A5B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0E413EF"/>
    <w:multiLevelType w:val="hybridMultilevel"/>
    <w:tmpl w:val="F3E68024"/>
    <w:lvl w:ilvl="0" w:tplc="48BE00BE">
      <w:start w:val="1"/>
      <w:numFmt w:val="decimalZero"/>
      <w:lvlText w:val="%1"/>
      <w:lvlJc w:val="left"/>
      <w:pPr>
        <w:ind w:left="1800" w:hanging="360"/>
      </w:pPr>
      <w:rPr>
        <w:rFonts w:asciiTheme="minorHAnsi" w:eastAsia="Times New Roman" w:hAnsiTheme="minorHAnsi" w:cstheme="minorHAnsi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4654A23"/>
    <w:multiLevelType w:val="hybridMultilevel"/>
    <w:tmpl w:val="C6A42E38"/>
    <w:lvl w:ilvl="0" w:tplc="6ECE41FC">
      <w:start w:val="1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DAB1131"/>
    <w:multiLevelType w:val="multilevel"/>
    <w:tmpl w:val="6212EA5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b/>
      </w:rPr>
    </w:lvl>
  </w:abstractNum>
  <w:abstractNum w:abstractNumId="8" w15:restartNumberingAfterBreak="0">
    <w:nsid w:val="707C2660"/>
    <w:multiLevelType w:val="multilevel"/>
    <w:tmpl w:val="BEEAA1B2"/>
    <w:lvl w:ilvl="0">
      <w:start w:val="4"/>
      <w:numFmt w:val="decimal"/>
      <w:lvlText w:val="%1."/>
      <w:lvlJc w:val="left"/>
      <w:pPr>
        <w:ind w:left="495" w:hanging="495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528"/>
    <w:rsid w:val="000001A6"/>
    <w:rsid w:val="000009D9"/>
    <w:rsid w:val="0000157B"/>
    <w:rsid w:val="00001EF2"/>
    <w:rsid w:val="000024A4"/>
    <w:rsid w:val="000032FB"/>
    <w:rsid w:val="00003452"/>
    <w:rsid w:val="0000410F"/>
    <w:rsid w:val="000047DD"/>
    <w:rsid w:val="0000603A"/>
    <w:rsid w:val="000060BC"/>
    <w:rsid w:val="00010947"/>
    <w:rsid w:val="00010F25"/>
    <w:rsid w:val="00011710"/>
    <w:rsid w:val="00012333"/>
    <w:rsid w:val="00012506"/>
    <w:rsid w:val="00012A69"/>
    <w:rsid w:val="000134E9"/>
    <w:rsid w:val="0001392B"/>
    <w:rsid w:val="000145BA"/>
    <w:rsid w:val="0001461B"/>
    <w:rsid w:val="00015B92"/>
    <w:rsid w:val="000204DF"/>
    <w:rsid w:val="000209B3"/>
    <w:rsid w:val="0002108E"/>
    <w:rsid w:val="00021DFF"/>
    <w:rsid w:val="0002346D"/>
    <w:rsid w:val="00024CBF"/>
    <w:rsid w:val="00025685"/>
    <w:rsid w:val="00026193"/>
    <w:rsid w:val="00027907"/>
    <w:rsid w:val="00031D71"/>
    <w:rsid w:val="0003542E"/>
    <w:rsid w:val="0003595A"/>
    <w:rsid w:val="0004263A"/>
    <w:rsid w:val="00042993"/>
    <w:rsid w:val="00043062"/>
    <w:rsid w:val="0004602A"/>
    <w:rsid w:val="00046B14"/>
    <w:rsid w:val="00050841"/>
    <w:rsid w:val="00051197"/>
    <w:rsid w:val="00051488"/>
    <w:rsid w:val="0005476B"/>
    <w:rsid w:val="000553F4"/>
    <w:rsid w:val="00055F7E"/>
    <w:rsid w:val="00057083"/>
    <w:rsid w:val="0005792E"/>
    <w:rsid w:val="000620BC"/>
    <w:rsid w:val="00062AF3"/>
    <w:rsid w:val="00063A6C"/>
    <w:rsid w:val="000645B4"/>
    <w:rsid w:val="00065A73"/>
    <w:rsid w:val="00065E1B"/>
    <w:rsid w:val="00065E79"/>
    <w:rsid w:val="000662C8"/>
    <w:rsid w:val="00067495"/>
    <w:rsid w:val="000679B7"/>
    <w:rsid w:val="000704BD"/>
    <w:rsid w:val="00072939"/>
    <w:rsid w:val="00072C41"/>
    <w:rsid w:val="00073093"/>
    <w:rsid w:val="000734DF"/>
    <w:rsid w:val="000757C1"/>
    <w:rsid w:val="00076929"/>
    <w:rsid w:val="00076A15"/>
    <w:rsid w:val="000773CC"/>
    <w:rsid w:val="000819CE"/>
    <w:rsid w:val="00081A32"/>
    <w:rsid w:val="000822E1"/>
    <w:rsid w:val="00082A9A"/>
    <w:rsid w:val="00082FF3"/>
    <w:rsid w:val="00083324"/>
    <w:rsid w:val="0008354C"/>
    <w:rsid w:val="0008359F"/>
    <w:rsid w:val="000837A4"/>
    <w:rsid w:val="00090E93"/>
    <w:rsid w:val="00093B1D"/>
    <w:rsid w:val="00095082"/>
    <w:rsid w:val="000951E9"/>
    <w:rsid w:val="0009661F"/>
    <w:rsid w:val="000A06A7"/>
    <w:rsid w:val="000A1278"/>
    <w:rsid w:val="000A1AA8"/>
    <w:rsid w:val="000A3382"/>
    <w:rsid w:val="000A3E7E"/>
    <w:rsid w:val="000A5EE2"/>
    <w:rsid w:val="000A6939"/>
    <w:rsid w:val="000A6D7B"/>
    <w:rsid w:val="000A78FD"/>
    <w:rsid w:val="000B1DC5"/>
    <w:rsid w:val="000B3342"/>
    <w:rsid w:val="000B3816"/>
    <w:rsid w:val="000B3E36"/>
    <w:rsid w:val="000C02E9"/>
    <w:rsid w:val="000C0F8B"/>
    <w:rsid w:val="000C1524"/>
    <w:rsid w:val="000C1EF4"/>
    <w:rsid w:val="000C374A"/>
    <w:rsid w:val="000C553B"/>
    <w:rsid w:val="000C5D44"/>
    <w:rsid w:val="000C6688"/>
    <w:rsid w:val="000C6D36"/>
    <w:rsid w:val="000C6D8A"/>
    <w:rsid w:val="000C7F35"/>
    <w:rsid w:val="000D1302"/>
    <w:rsid w:val="000D2269"/>
    <w:rsid w:val="000D25F0"/>
    <w:rsid w:val="000D27BC"/>
    <w:rsid w:val="000D4F45"/>
    <w:rsid w:val="000D62C7"/>
    <w:rsid w:val="000D6EC3"/>
    <w:rsid w:val="000D71BE"/>
    <w:rsid w:val="000D7C0D"/>
    <w:rsid w:val="000E0743"/>
    <w:rsid w:val="000E0A76"/>
    <w:rsid w:val="000E1B5C"/>
    <w:rsid w:val="000E3170"/>
    <w:rsid w:val="000E3933"/>
    <w:rsid w:val="000E4570"/>
    <w:rsid w:val="000E51CC"/>
    <w:rsid w:val="000E541F"/>
    <w:rsid w:val="000E5E2A"/>
    <w:rsid w:val="000E799E"/>
    <w:rsid w:val="000F0A01"/>
    <w:rsid w:val="000F0CC2"/>
    <w:rsid w:val="000F1B44"/>
    <w:rsid w:val="000F22D6"/>
    <w:rsid w:val="000F30D7"/>
    <w:rsid w:val="000F35A4"/>
    <w:rsid w:val="000F71E9"/>
    <w:rsid w:val="00100840"/>
    <w:rsid w:val="00100CDA"/>
    <w:rsid w:val="00101716"/>
    <w:rsid w:val="00102CEA"/>
    <w:rsid w:val="00103352"/>
    <w:rsid w:val="00103CD2"/>
    <w:rsid w:val="001044D6"/>
    <w:rsid w:val="00106FC4"/>
    <w:rsid w:val="0010728A"/>
    <w:rsid w:val="00107BE8"/>
    <w:rsid w:val="001110BB"/>
    <w:rsid w:val="00111111"/>
    <w:rsid w:val="00112A5F"/>
    <w:rsid w:val="00113688"/>
    <w:rsid w:val="001160DA"/>
    <w:rsid w:val="00116BC8"/>
    <w:rsid w:val="00117C2E"/>
    <w:rsid w:val="001245A1"/>
    <w:rsid w:val="00124CBB"/>
    <w:rsid w:val="00124F48"/>
    <w:rsid w:val="0012509E"/>
    <w:rsid w:val="0012563D"/>
    <w:rsid w:val="00125BFC"/>
    <w:rsid w:val="0012744E"/>
    <w:rsid w:val="00127689"/>
    <w:rsid w:val="00130208"/>
    <w:rsid w:val="00130402"/>
    <w:rsid w:val="001306BF"/>
    <w:rsid w:val="00130DCC"/>
    <w:rsid w:val="00131BC3"/>
    <w:rsid w:val="0013206F"/>
    <w:rsid w:val="0013340A"/>
    <w:rsid w:val="001349BB"/>
    <w:rsid w:val="00135F9A"/>
    <w:rsid w:val="00136E2E"/>
    <w:rsid w:val="00136EF3"/>
    <w:rsid w:val="00137AEC"/>
    <w:rsid w:val="001403FF"/>
    <w:rsid w:val="001412BB"/>
    <w:rsid w:val="00142662"/>
    <w:rsid w:val="00142A71"/>
    <w:rsid w:val="00143367"/>
    <w:rsid w:val="00143585"/>
    <w:rsid w:val="00145B49"/>
    <w:rsid w:val="001467E4"/>
    <w:rsid w:val="00147785"/>
    <w:rsid w:val="00147EC4"/>
    <w:rsid w:val="001507FE"/>
    <w:rsid w:val="001519A6"/>
    <w:rsid w:val="00152A41"/>
    <w:rsid w:val="001548FC"/>
    <w:rsid w:val="0015504F"/>
    <w:rsid w:val="001557F1"/>
    <w:rsid w:val="0015581D"/>
    <w:rsid w:val="00160838"/>
    <w:rsid w:val="0016271B"/>
    <w:rsid w:val="00164426"/>
    <w:rsid w:val="00164BD7"/>
    <w:rsid w:val="00165203"/>
    <w:rsid w:val="00166BB4"/>
    <w:rsid w:val="00167110"/>
    <w:rsid w:val="001700F6"/>
    <w:rsid w:val="0017085A"/>
    <w:rsid w:val="00170972"/>
    <w:rsid w:val="00172040"/>
    <w:rsid w:val="00173895"/>
    <w:rsid w:val="00173C0D"/>
    <w:rsid w:val="001740C6"/>
    <w:rsid w:val="001745E7"/>
    <w:rsid w:val="00175AED"/>
    <w:rsid w:val="00175EFE"/>
    <w:rsid w:val="00176DD3"/>
    <w:rsid w:val="001773A2"/>
    <w:rsid w:val="0018123F"/>
    <w:rsid w:val="00181F80"/>
    <w:rsid w:val="001826EA"/>
    <w:rsid w:val="0018419F"/>
    <w:rsid w:val="0018680A"/>
    <w:rsid w:val="001873F2"/>
    <w:rsid w:val="001877C8"/>
    <w:rsid w:val="00187B7A"/>
    <w:rsid w:val="00190A9B"/>
    <w:rsid w:val="00191A33"/>
    <w:rsid w:val="00191BF9"/>
    <w:rsid w:val="00193344"/>
    <w:rsid w:val="0019492C"/>
    <w:rsid w:val="00194B48"/>
    <w:rsid w:val="0019504B"/>
    <w:rsid w:val="00195B32"/>
    <w:rsid w:val="001966D4"/>
    <w:rsid w:val="0019690D"/>
    <w:rsid w:val="001A0B36"/>
    <w:rsid w:val="001A1DAE"/>
    <w:rsid w:val="001A3720"/>
    <w:rsid w:val="001A772B"/>
    <w:rsid w:val="001B1985"/>
    <w:rsid w:val="001B1E58"/>
    <w:rsid w:val="001B2D6E"/>
    <w:rsid w:val="001B3F38"/>
    <w:rsid w:val="001B42A5"/>
    <w:rsid w:val="001B42CE"/>
    <w:rsid w:val="001B610E"/>
    <w:rsid w:val="001B789B"/>
    <w:rsid w:val="001B7AA1"/>
    <w:rsid w:val="001C0640"/>
    <w:rsid w:val="001C095F"/>
    <w:rsid w:val="001C161A"/>
    <w:rsid w:val="001C17EE"/>
    <w:rsid w:val="001C1F65"/>
    <w:rsid w:val="001C2AA3"/>
    <w:rsid w:val="001C2D78"/>
    <w:rsid w:val="001C3E5F"/>
    <w:rsid w:val="001C4495"/>
    <w:rsid w:val="001C49BD"/>
    <w:rsid w:val="001C5205"/>
    <w:rsid w:val="001C654F"/>
    <w:rsid w:val="001C70F4"/>
    <w:rsid w:val="001D10EC"/>
    <w:rsid w:val="001D25DE"/>
    <w:rsid w:val="001D38BC"/>
    <w:rsid w:val="001D5683"/>
    <w:rsid w:val="001D6A23"/>
    <w:rsid w:val="001D771A"/>
    <w:rsid w:val="001D77C4"/>
    <w:rsid w:val="001D7E27"/>
    <w:rsid w:val="001E0006"/>
    <w:rsid w:val="001E0933"/>
    <w:rsid w:val="001E2219"/>
    <w:rsid w:val="001E39F4"/>
    <w:rsid w:val="001E5FA3"/>
    <w:rsid w:val="001E6C00"/>
    <w:rsid w:val="001E6F8B"/>
    <w:rsid w:val="001E7771"/>
    <w:rsid w:val="001F221A"/>
    <w:rsid w:val="001F2D79"/>
    <w:rsid w:val="001F3B01"/>
    <w:rsid w:val="001F4290"/>
    <w:rsid w:val="001F44CD"/>
    <w:rsid w:val="001F739E"/>
    <w:rsid w:val="0020081B"/>
    <w:rsid w:val="00200D1A"/>
    <w:rsid w:val="00200FD8"/>
    <w:rsid w:val="002013C9"/>
    <w:rsid w:val="0020165A"/>
    <w:rsid w:val="0020308A"/>
    <w:rsid w:val="00204B4E"/>
    <w:rsid w:val="00205E1E"/>
    <w:rsid w:val="00206307"/>
    <w:rsid w:val="00206448"/>
    <w:rsid w:val="00206678"/>
    <w:rsid w:val="002117CE"/>
    <w:rsid w:val="0021225B"/>
    <w:rsid w:val="002129F5"/>
    <w:rsid w:val="00213C02"/>
    <w:rsid w:val="002142F0"/>
    <w:rsid w:val="00214AD1"/>
    <w:rsid w:val="00215E54"/>
    <w:rsid w:val="00215F1F"/>
    <w:rsid w:val="00216F5C"/>
    <w:rsid w:val="002172D8"/>
    <w:rsid w:val="0021748D"/>
    <w:rsid w:val="002207D2"/>
    <w:rsid w:val="00220CC0"/>
    <w:rsid w:val="00220ECD"/>
    <w:rsid w:val="0022184B"/>
    <w:rsid w:val="00222269"/>
    <w:rsid w:val="00222CDA"/>
    <w:rsid w:val="00224F46"/>
    <w:rsid w:val="002254B2"/>
    <w:rsid w:val="0022576E"/>
    <w:rsid w:val="00226C09"/>
    <w:rsid w:val="002304F2"/>
    <w:rsid w:val="0023098A"/>
    <w:rsid w:val="0023242A"/>
    <w:rsid w:val="00232D14"/>
    <w:rsid w:val="002330A4"/>
    <w:rsid w:val="00233C21"/>
    <w:rsid w:val="0023660D"/>
    <w:rsid w:val="002372A6"/>
    <w:rsid w:val="00237C90"/>
    <w:rsid w:val="00245BA6"/>
    <w:rsid w:val="00246C9B"/>
    <w:rsid w:val="002517C6"/>
    <w:rsid w:val="002519D0"/>
    <w:rsid w:val="00252682"/>
    <w:rsid w:val="002538CF"/>
    <w:rsid w:val="002579F2"/>
    <w:rsid w:val="00257E14"/>
    <w:rsid w:val="0026140E"/>
    <w:rsid w:val="00261A47"/>
    <w:rsid w:val="00262AE2"/>
    <w:rsid w:val="0026351A"/>
    <w:rsid w:val="00263826"/>
    <w:rsid w:val="002642CD"/>
    <w:rsid w:val="00264613"/>
    <w:rsid w:val="00265202"/>
    <w:rsid w:val="002673DB"/>
    <w:rsid w:val="002704B2"/>
    <w:rsid w:val="00271F70"/>
    <w:rsid w:val="00272B04"/>
    <w:rsid w:val="00273815"/>
    <w:rsid w:val="00275B83"/>
    <w:rsid w:val="00275C33"/>
    <w:rsid w:val="00276908"/>
    <w:rsid w:val="00276C43"/>
    <w:rsid w:val="00277DEC"/>
    <w:rsid w:val="00280CCC"/>
    <w:rsid w:val="002816C3"/>
    <w:rsid w:val="00281709"/>
    <w:rsid w:val="002817C4"/>
    <w:rsid w:val="0028232D"/>
    <w:rsid w:val="0028326F"/>
    <w:rsid w:val="0028471F"/>
    <w:rsid w:val="00284811"/>
    <w:rsid w:val="00286C23"/>
    <w:rsid w:val="00286DBE"/>
    <w:rsid w:val="00291DEB"/>
    <w:rsid w:val="002920F1"/>
    <w:rsid w:val="00292ECC"/>
    <w:rsid w:val="00293330"/>
    <w:rsid w:val="00293877"/>
    <w:rsid w:val="00294BD1"/>
    <w:rsid w:val="00296FDA"/>
    <w:rsid w:val="00297442"/>
    <w:rsid w:val="00297AB1"/>
    <w:rsid w:val="00297C70"/>
    <w:rsid w:val="002A272D"/>
    <w:rsid w:val="002A30FE"/>
    <w:rsid w:val="002A4AB3"/>
    <w:rsid w:val="002A4DA7"/>
    <w:rsid w:val="002A553A"/>
    <w:rsid w:val="002A69C4"/>
    <w:rsid w:val="002A714D"/>
    <w:rsid w:val="002A7B5B"/>
    <w:rsid w:val="002A7F71"/>
    <w:rsid w:val="002B2340"/>
    <w:rsid w:val="002B2369"/>
    <w:rsid w:val="002B2BC6"/>
    <w:rsid w:val="002B3005"/>
    <w:rsid w:val="002B3F25"/>
    <w:rsid w:val="002B5D96"/>
    <w:rsid w:val="002B7D13"/>
    <w:rsid w:val="002C07BE"/>
    <w:rsid w:val="002C095A"/>
    <w:rsid w:val="002C0BC4"/>
    <w:rsid w:val="002C1D67"/>
    <w:rsid w:val="002C2052"/>
    <w:rsid w:val="002C2ACF"/>
    <w:rsid w:val="002C481B"/>
    <w:rsid w:val="002C5222"/>
    <w:rsid w:val="002C5689"/>
    <w:rsid w:val="002C7FDF"/>
    <w:rsid w:val="002D2234"/>
    <w:rsid w:val="002D29C0"/>
    <w:rsid w:val="002D386F"/>
    <w:rsid w:val="002D598D"/>
    <w:rsid w:val="002D5E87"/>
    <w:rsid w:val="002E0439"/>
    <w:rsid w:val="002E0E51"/>
    <w:rsid w:val="002E1CCC"/>
    <w:rsid w:val="002E35FB"/>
    <w:rsid w:val="002E3865"/>
    <w:rsid w:val="002E4501"/>
    <w:rsid w:val="002E6A30"/>
    <w:rsid w:val="002E79DA"/>
    <w:rsid w:val="002E7FF8"/>
    <w:rsid w:val="002F2D71"/>
    <w:rsid w:val="002F38C5"/>
    <w:rsid w:val="002F4F55"/>
    <w:rsid w:val="002F69F9"/>
    <w:rsid w:val="002F7873"/>
    <w:rsid w:val="0030223C"/>
    <w:rsid w:val="00302647"/>
    <w:rsid w:val="00304D1E"/>
    <w:rsid w:val="00305876"/>
    <w:rsid w:val="003067E5"/>
    <w:rsid w:val="003079CB"/>
    <w:rsid w:val="003102B1"/>
    <w:rsid w:val="003123F2"/>
    <w:rsid w:val="00313D09"/>
    <w:rsid w:val="00314228"/>
    <w:rsid w:val="00314832"/>
    <w:rsid w:val="003152E6"/>
    <w:rsid w:val="00315699"/>
    <w:rsid w:val="00320DC0"/>
    <w:rsid w:val="00323875"/>
    <w:rsid w:val="00323A02"/>
    <w:rsid w:val="00323E24"/>
    <w:rsid w:val="00324EC8"/>
    <w:rsid w:val="00324F14"/>
    <w:rsid w:val="00325243"/>
    <w:rsid w:val="003258DF"/>
    <w:rsid w:val="00325A06"/>
    <w:rsid w:val="003265C3"/>
    <w:rsid w:val="00326CD8"/>
    <w:rsid w:val="00327397"/>
    <w:rsid w:val="003273D5"/>
    <w:rsid w:val="00331215"/>
    <w:rsid w:val="00332E04"/>
    <w:rsid w:val="003343FB"/>
    <w:rsid w:val="003349CA"/>
    <w:rsid w:val="00334C28"/>
    <w:rsid w:val="0033553C"/>
    <w:rsid w:val="00336354"/>
    <w:rsid w:val="003364B0"/>
    <w:rsid w:val="00336F57"/>
    <w:rsid w:val="0033767B"/>
    <w:rsid w:val="00341F04"/>
    <w:rsid w:val="00344635"/>
    <w:rsid w:val="0034545D"/>
    <w:rsid w:val="00346636"/>
    <w:rsid w:val="00346DFB"/>
    <w:rsid w:val="00350F39"/>
    <w:rsid w:val="00351D90"/>
    <w:rsid w:val="003529E2"/>
    <w:rsid w:val="00353529"/>
    <w:rsid w:val="00353814"/>
    <w:rsid w:val="003541CD"/>
    <w:rsid w:val="00354AC2"/>
    <w:rsid w:val="003558FC"/>
    <w:rsid w:val="00357BD6"/>
    <w:rsid w:val="00361312"/>
    <w:rsid w:val="0036139E"/>
    <w:rsid w:val="0036140E"/>
    <w:rsid w:val="003623BC"/>
    <w:rsid w:val="003624FF"/>
    <w:rsid w:val="003649B5"/>
    <w:rsid w:val="00365047"/>
    <w:rsid w:val="003656E4"/>
    <w:rsid w:val="00366F2A"/>
    <w:rsid w:val="00367B6F"/>
    <w:rsid w:val="00370AA9"/>
    <w:rsid w:val="00370F8B"/>
    <w:rsid w:val="003725E3"/>
    <w:rsid w:val="003726BD"/>
    <w:rsid w:val="00372849"/>
    <w:rsid w:val="0038346D"/>
    <w:rsid w:val="00385B77"/>
    <w:rsid w:val="00385B78"/>
    <w:rsid w:val="00387793"/>
    <w:rsid w:val="0039118D"/>
    <w:rsid w:val="00391FC5"/>
    <w:rsid w:val="00393CA6"/>
    <w:rsid w:val="0039515E"/>
    <w:rsid w:val="00395F37"/>
    <w:rsid w:val="003963C9"/>
    <w:rsid w:val="0039702B"/>
    <w:rsid w:val="0039716F"/>
    <w:rsid w:val="003976D3"/>
    <w:rsid w:val="003A01D4"/>
    <w:rsid w:val="003A02F8"/>
    <w:rsid w:val="003A0D9E"/>
    <w:rsid w:val="003A3ADE"/>
    <w:rsid w:val="003A3AF0"/>
    <w:rsid w:val="003A43D6"/>
    <w:rsid w:val="003A495C"/>
    <w:rsid w:val="003A4F43"/>
    <w:rsid w:val="003A5F7C"/>
    <w:rsid w:val="003A738B"/>
    <w:rsid w:val="003B0332"/>
    <w:rsid w:val="003B17F3"/>
    <w:rsid w:val="003B1FC5"/>
    <w:rsid w:val="003B3BC7"/>
    <w:rsid w:val="003B4751"/>
    <w:rsid w:val="003B5DB8"/>
    <w:rsid w:val="003B60D2"/>
    <w:rsid w:val="003B7225"/>
    <w:rsid w:val="003B7D86"/>
    <w:rsid w:val="003C0BE9"/>
    <w:rsid w:val="003C0E0B"/>
    <w:rsid w:val="003C155F"/>
    <w:rsid w:val="003C1DB6"/>
    <w:rsid w:val="003C4E8F"/>
    <w:rsid w:val="003C56DF"/>
    <w:rsid w:val="003C5EB3"/>
    <w:rsid w:val="003C6E8C"/>
    <w:rsid w:val="003D0C29"/>
    <w:rsid w:val="003D1CEE"/>
    <w:rsid w:val="003D2846"/>
    <w:rsid w:val="003D3830"/>
    <w:rsid w:val="003D3FCB"/>
    <w:rsid w:val="003D7F16"/>
    <w:rsid w:val="003E075E"/>
    <w:rsid w:val="003E0EDB"/>
    <w:rsid w:val="003E190E"/>
    <w:rsid w:val="003E532F"/>
    <w:rsid w:val="003E569A"/>
    <w:rsid w:val="003E5739"/>
    <w:rsid w:val="003E61B4"/>
    <w:rsid w:val="003E666C"/>
    <w:rsid w:val="003E6963"/>
    <w:rsid w:val="003E78DD"/>
    <w:rsid w:val="003F089C"/>
    <w:rsid w:val="003F0D6A"/>
    <w:rsid w:val="003F23BE"/>
    <w:rsid w:val="003F4515"/>
    <w:rsid w:val="003F5055"/>
    <w:rsid w:val="003F5C34"/>
    <w:rsid w:val="003F5F8E"/>
    <w:rsid w:val="003F6F0E"/>
    <w:rsid w:val="003F758E"/>
    <w:rsid w:val="00406696"/>
    <w:rsid w:val="004106AA"/>
    <w:rsid w:val="004113C9"/>
    <w:rsid w:val="00411EC5"/>
    <w:rsid w:val="0041346B"/>
    <w:rsid w:val="00413D6A"/>
    <w:rsid w:val="00416DC0"/>
    <w:rsid w:val="00417D1F"/>
    <w:rsid w:val="00417EC3"/>
    <w:rsid w:val="00417F9A"/>
    <w:rsid w:val="004201FA"/>
    <w:rsid w:val="00422357"/>
    <w:rsid w:val="00424BC3"/>
    <w:rsid w:val="00424FCD"/>
    <w:rsid w:val="00426761"/>
    <w:rsid w:val="00426840"/>
    <w:rsid w:val="004309F4"/>
    <w:rsid w:val="00432A59"/>
    <w:rsid w:val="0043629F"/>
    <w:rsid w:val="00436607"/>
    <w:rsid w:val="00440397"/>
    <w:rsid w:val="00440B8E"/>
    <w:rsid w:val="00440D37"/>
    <w:rsid w:val="00441266"/>
    <w:rsid w:val="00443FE9"/>
    <w:rsid w:val="004441A1"/>
    <w:rsid w:val="004445A8"/>
    <w:rsid w:val="00445334"/>
    <w:rsid w:val="00445611"/>
    <w:rsid w:val="0044671F"/>
    <w:rsid w:val="00446992"/>
    <w:rsid w:val="00447D54"/>
    <w:rsid w:val="004501C5"/>
    <w:rsid w:val="004515EF"/>
    <w:rsid w:val="004523A3"/>
    <w:rsid w:val="00453EBC"/>
    <w:rsid w:val="00454331"/>
    <w:rsid w:val="00454570"/>
    <w:rsid w:val="00454758"/>
    <w:rsid w:val="00455A21"/>
    <w:rsid w:val="00456420"/>
    <w:rsid w:val="00456A18"/>
    <w:rsid w:val="0045705C"/>
    <w:rsid w:val="00460CF4"/>
    <w:rsid w:val="00462115"/>
    <w:rsid w:val="004642AC"/>
    <w:rsid w:val="004666A4"/>
    <w:rsid w:val="00466C22"/>
    <w:rsid w:val="00467D39"/>
    <w:rsid w:val="0047101B"/>
    <w:rsid w:val="0047193C"/>
    <w:rsid w:val="00473721"/>
    <w:rsid w:val="004746C6"/>
    <w:rsid w:val="004752B8"/>
    <w:rsid w:val="004755DC"/>
    <w:rsid w:val="00480B75"/>
    <w:rsid w:val="00482755"/>
    <w:rsid w:val="0048337C"/>
    <w:rsid w:val="00483A5E"/>
    <w:rsid w:val="0048692D"/>
    <w:rsid w:val="004877F1"/>
    <w:rsid w:val="004878A8"/>
    <w:rsid w:val="00487A1C"/>
    <w:rsid w:val="00490A3F"/>
    <w:rsid w:val="0049283A"/>
    <w:rsid w:val="00495686"/>
    <w:rsid w:val="004968D0"/>
    <w:rsid w:val="00496D22"/>
    <w:rsid w:val="004A048C"/>
    <w:rsid w:val="004A09A7"/>
    <w:rsid w:val="004A149E"/>
    <w:rsid w:val="004A1578"/>
    <w:rsid w:val="004A1FC1"/>
    <w:rsid w:val="004A2C65"/>
    <w:rsid w:val="004A3AB3"/>
    <w:rsid w:val="004A4A68"/>
    <w:rsid w:val="004A766A"/>
    <w:rsid w:val="004A7C7D"/>
    <w:rsid w:val="004B00DE"/>
    <w:rsid w:val="004B01DD"/>
    <w:rsid w:val="004B031F"/>
    <w:rsid w:val="004B186B"/>
    <w:rsid w:val="004B1DC1"/>
    <w:rsid w:val="004B2496"/>
    <w:rsid w:val="004B280C"/>
    <w:rsid w:val="004B5ED3"/>
    <w:rsid w:val="004B7DFB"/>
    <w:rsid w:val="004C06F7"/>
    <w:rsid w:val="004C27EA"/>
    <w:rsid w:val="004C5669"/>
    <w:rsid w:val="004C58DD"/>
    <w:rsid w:val="004C5D41"/>
    <w:rsid w:val="004C7453"/>
    <w:rsid w:val="004C7CE4"/>
    <w:rsid w:val="004C7E38"/>
    <w:rsid w:val="004D2C50"/>
    <w:rsid w:val="004D3EAD"/>
    <w:rsid w:val="004D485C"/>
    <w:rsid w:val="004D4A6D"/>
    <w:rsid w:val="004D5244"/>
    <w:rsid w:val="004D59DF"/>
    <w:rsid w:val="004D6446"/>
    <w:rsid w:val="004D6E98"/>
    <w:rsid w:val="004E09EB"/>
    <w:rsid w:val="004E1161"/>
    <w:rsid w:val="004E1DE4"/>
    <w:rsid w:val="004E24D1"/>
    <w:rsid w:val="004E27EE"/>
    <w:rsid w:val="004E3ED6"/>
    <w:rsid w:val="004E4AB3"/>
    <w:rsid w:val="004E51E5"/>
    <w:rsid w:val="004E5A6F"/>
    <w:rsid w:val="004E5E14"/>
    <w:rsid w:val="004E5F6E"/>
    <w:rsid w:val="004E7908"/>
    <w:rsid w:val="004E7E87"/>
    <w:rsid w:val="004F1A09"/>
    <w:rsid w:val="004F306F"/>
    <w:rsid w:val="004F3B5C"/>
    <w:rsid w:val="004F6867"/>
    <w:rsid w:val="004F6F1F"/>
    <w:rsid w:val="0050121B"/>
    <w:rsid w:val="005019E5"/>
    <w:rsid w:val="00503405"/>
    <w:rsid w:val="00505308"/>
    <w:rsid w:val="00505DC1"/>
    <w:rsid w:val="00505EFC"/>
    <w:rsid w:val="00506A94"/>
    <w:rsid w:val="005075A3"/>
    <w:rsid w:val="005079E8"/>
    <w:rsid w:val="00510E5C"/>
    <w:rsid w:val="00511A3D"/>
    <w:rsid w:val="0051380F"/>
    <w:rsid w:val="00514F5B"/>
    <w:rsid w:val="00515082"/>
    <w:rsid w:val="00515863"/>
    <w:rsid w:val="0051589F"/>
    <w:rsid w:val="00517662"/>
    <w:rsid w:val="0052158D"/>
    <w:rsid w:val="0052279C"/>
    <w:rsid w:val="005241DE"/>
    <w:rsid w:val="005246DB"/>
    <w:rsid w:val="00524B39"/>
    <w:rsid w:val="00526641"/>
    <w:rsid w:val="00526954"/>
    <w:rsid w:val="00530F8B"/>
    <w:rsid w:val="00532038"/>
    <w:rsid w:val="005324F1"/>
    <w:rsid w:val="00535B8E"/>
    <w:rsid w:val="005361D9"/>
    <w:rsid w:val="005371D0"/>
    <w:rsid w:val="0054072B"/>
    <w:rsid w:val="00540FF5"/>
    <w:rsid w:val="005418E5"/>
    <w:rsid w:val="005425BF"/>
    <w:rsid w:val="00542722"/>
    <w:rsid w:val="00543E4D"/>
    <w:rsid w:val="00545EA4"/>
    <w:rsid w:val="0054715A"/>
    <w:rsid w:val="00547612"/>
    <w:rsid w:val="005509A0"/>
    <w:rsid w:val="00551950"/>
    <w:rsid w:val="00551B30"/>
    <w:rsid w:val="00552CED"/>
    <w:rsid w:val="00553683"/>
    <w:rsid w:val="00553E12"/>
    <w:rsid w:val="00554CC5"/>
    <w:rsid w:val="00556113"/>
    <w:rsid w:val="0055630A"/>
    <w:rsid w:val="00557E2B"/>
    <w:rsid w:val="00560177"/>
    <w:rsid w:val="00561A06"/>
    <w:rsid w:val="00561FD9"/>
    <w:rsid w:val="00562FB2"/>
    <w:rsid w:val="00564E60"/>
    <w:rsid w:val="00567D7D"/>
    <w:rsid w:val="00570261"/>
    <w:rsid w:val="00570C10"/>
    <w:rsid w:val="00571EA6"/>
    <w:rsid w:val="00571F47"/>
    <w:rsid w:val="0057208F"/>
    <w:rsid w:val="005720DB"/>
    <w:rsid w:val="005727FC"/>
    <w:rsid w:val="00572823"/>
    <w:rsid w:val="00572B16"/>
    <w:rsid w:val="00573F39"/>
    <w:rsid w:val="00575EC3"/>
    <w:rsid w:val="00576046"/>
    <w:rsid w:val="0057682E"/>
    <w:rsid w:val="00577647"/>
    <w:rsid w:val="0057781E"/>
    <w:rsid w:val="00577A15"/>
    <w:rsid w:val="00577BCC"/>
    <w:rsid w:val="005818B2"/>
    <w:rsid w:val="0058273B"/>
    <w:rsid w:val="00585FE8"/>
    <w:rsid w:val="00586C96"/>
    <w:rsid w:val="00587C22"/>
    <w:rsid w:val="005912D4"/>
    <w:rsid w:val="00591488"/>
    <w:rsid w:val="00591F7C"/>
    <w:rsid w:val="00593F1E"/>
    <w:rsid w:val="005943B2"/>
    <w:rsid w:val="005947E8"/>
    <w:rsid w:val="005960AC"/>
    <w:rsid w:val="00596E4F"/>
    <w:rsid w:val="00597DB2"/>
    <w:rsid w:val="005A0234"/>
    <w:rsid w:val="005A08CB"/>
    <w:rsid w:val="005A1D65"/>
    <w:rsid w:val="005A3546"/>
    <w:rsid w:val="005A3E2C"/>
    <w:rsid w:val="005A4869"/>
    <w:rsid w:val="005A54F0"/>
    <w:rsid w:val="005A5823"/>
    <w:rsid w:val="005A5EEB"/>
    <w:rsid w:val="005A66FB"/>
    <w:rsid w:val="005A6D20"/>
    <w:rsid w:val="005A762E"/>
    <w:rsid w:val="005B06D2"/>
    <w:rsid w:val="005B2D5A"/>
    <w:rsid w:val="005B4416"/>
    <w:rsid w:val="005B49B3"/>
    <w:rsid w:val="005B6ADE"/>
    <w:rsid w:val="005B73FB"/>
    <w:rsid w:val="005B78DE"/>
    <w:rsid w:val="005C22DA"/>
    <w:rsid w:val="005C2423"/>
    <w:rsid w:val="005C372E"/>
    <w:rsid w:val="005C3D78"/>
    <w:rsid w:val="005C634A"/>
    <w:rsid w:val="005C6B61"/>
    <w:rsid w:val="005C73A9"/>
    <w:rsid w:val="005D0350"/>
    <w:rsid w:val="005D12C0"/>
    <w:rsid w:val="005D21CA"/>
    <w:rsid w:val="005D21FC"/>
    <w:rsid w:val="005D2B4D"/>
    <w:rsid w:val="005D5B0E"/>
    <w:rsid w:val="005D6129"/>
    <w:rsid w:val="005E0C9B"/>
    <w:rsid w:val="005E580D"/>
    <w:rsid w:val="005E6B34"/>
    <w:rsid w:val="005E7919"/>
    <w:rsid w:val="005E7C2E"/>
    <w:rsid w:val="005F0953"/>
    <w:rsid w:val="005F423D"/>
    <w:rsid w:val="005F444C"/>
    <w:rsid w:val="005F5464"/>
    <w:rsid w:val="005F588F"/>
    <w:rsid w:val="00601626"/>
    <w:rsid w:val="00601A31"/>
    <w:rsid w:val="006035C1"/>
    <w:rsid w:val="00604323"/>
    <w:rsid w:val="00604D11"/>
    <w:rsid w:val="00604F25"/>
    <w:rsid w:val="006134C3"/>
    <w:rsid w:val="00616D37"/>
    <w:rsid w:val="00616DCE"/>
    <w:rsid w:val="0061712C"/>
    <w:rsid w:val="00621669"/>
    <w:rsid w:val="00622C7F"/>
    <w:rsid w:val="00622D4F"/>
    <w:rsid w:val="00624366"/>
    <w:rsid w:val="006245B6"/>
    <w:rsid w:val="0062576E"/>
    <w:rsid w:val="0062649C"/>
    <w:rsid w:val="00626FDC"/>
    <w:rsid w:val="00627C34"/>
    <w:rsid w:val="00630EBE"/>
    <w:rsid w:val="0063137C"/>
    <w:rsid w:val="006323B7"/>
    <w:rsid w:val="00632715"/>
    <w:rsid w:val="00634A56"/>
    <w:rsid w:val="00634BD8"/>
    <w:rsid w:val="00634C06"/>
    <w:rsid w:val="006353E0"/>
    <w:rsid w:val="00636072"/>
    <w:rsid w:val="006410F3"/>
    <w:rsid w:val="00641FC2"/>
    <w:rsid w:val="00643C40"/>
    <w:rsid w:val="00650762"/>
    <w:rsid w:val="00650D3F"/>
    <w:rsid w:val="00653AC2"/>
    <w:rsid w:val="00653CA5"/>
    <w:rsid w:val="00653EFE"/>
    <w:rsid w:val="00654525"/>
    <w:rsid w:val="00654990"/>
    <w:rsid w:val="00655DC2"/>
    <w:rsid w:val="006576DA"/>
    <w:rsid w:val="0066017C"/>
    <w:rsid w:val="00660199"/>
    <w:rsid w:val="00663143"/>
    <w:rsid w:val="006641C5"/>
    <w:rsid w:val="00666443"/>
    <w:rsid w:val="00667A1D"/>
    <w:rsid w:val="00670DE5"/>
    <w:rsid w:val="0067128F"/>
    <w:rsid w:val="0067202D"/>
    <w:rsid w:val="00672956"/>
    <w:rsid w:val="00672AAB"/>
    <w:rsid w:val="00672B9A"/>
    <w:rsid w:val="006735A6"/>
    <w:rsid w:val="00674421"/>
    <w:rsid w:val="00675800"/>
    <w:rsid w:val="00675F49"/>
    <w:rsid w:val="00675F70"/>
    <w:rsid w:val="00682198"/>
    <w:rsid w:val="00682446"/>
    <w:rsid w:val="00683007"/>
    <w:rsid w:val="0068334B"/>
    <w:rsid w:val="00683891"/>
    <w:rsid w:val="00685107"/>
    <w:rsid w:val="00685850"/>
    <w:rsid w:val="00686651"/>
    <w:rsid w:val="00687D6B"/>
    <w:rsid w:val="00691A99"/>
    <w:rsid w:val="0069529D"/>
    <w:rsid w:val="0069673B"/>
    <w:rsid w:val="006A03D2"/>
    <w:rsid w:val="006A094A"/>
    <w:rsid w:val="006A3143"/>
    <w:rsid w:val="006A38BF"/>
    <w:rsid w:val="006A48C0"/>
    <w:rsid w:val="006A5DBB"/>
    <w:rsid w:val="006A5E3B"/>
    <w:rsid w:val="006B19F3"/>
    <w:rsid w:val="006B38F5"/>
    <w:rsid w:val="006B6E70"/>
    <w:rsid w:val="006B7487"/>
    <w:rsid w:val="006B7880"/>
    <w:rsid w:val="006C01F2"/>
    <w:rsid w:val="006C06F1"/>
    <w:rsid w:val="006C0A3D"/>
    <w:rsid w:val="006C151C"/>
    <w:rsid w:val="006C2145"/>
    <w:rsid w:val="006C382B"/>
    <w:rsid w:val="006C3A67"/>
    <w:rsid w:val="006C4098"/>
    <w:rsid w:val="006C4E47"/>
    <w:rsid w:val="006C6C03"/>
    <w:rsid w:val="006D0279"/>
    <w:rsid w:val="006D7297"/>
    <w:rsid w:val="006E0A94"/>
    <w:rsid w:val="006E0B20"/>
    <w:rsid w:val="006E2EE6"/>
    <w:rsid w:val="006E2F7E"/>
    <w:rsid w:val="006E374D"/>
    <w:rsid w:val="006E49E8"/>
    <w:rsid w:val="006E539C"/>
    <w:rsid w:val="006E6F25"/>
    <w:rsid w:val="006F054D"/>
    <w:rsid w:val="006F5139"/>
    <w:rsid w:val="006F5DA0"/>
    <w:rsid w:val="00701328"/>
    <w:rsid w:val="00701E51"/>
    <w:rsid w:val="00701FBE"/>
    <w:rsid w:val="00702E0A"/>
    <w:rsid w:val="007034FA"/>
    <w:rsid w:val="0070421E"/>
    <w:rsid w:val="007063F4"/>
    <w:rsid w:val="0070656C"/>
    <w:rsid w:val="00706C9A"/>
    <w:rsid w:val="00707CF0"/>
    <w:rsid w:val="0071003D"/>
    <w:rsid w:val="007101F1"/>
    <w:rsid w:val="00712D33"/>
    <w:rsid w:val="007133D1"/>
    <w:rsid w:val="00714468"/>
    <w:rsid w:val="007152ED"/>
    <w:rsid w:val="007156D8"/>
    <w:rsid w:val="007165CA"/>
    <w:rsid w:val="00720219"/>
    <w:rsid w:val="00721826"/>
    <w:rsid w:val="00721C68"/>
    <w:rsid w:val="00721CEA"/>
    <w:rsid w:val="007221FC"/>
    <w:rsid w:val="00722D99"/>
    <w:rsid w:val="007233DB"/>
    <w:rsid w:val="00724031"/>
    <w:rsid w:val="007240F8"/>
    <w:rsid w:val="007242E8"/>
    <w:rsid w:val="007249DA"/>
    <w:rsid w:val="00724BF5"/>
    <w:rsid w:val="0072550E"/>
    <w:rsid w:val="00727E3C"/>
    <w:rsid w:val="00730228"/>
    <w:rsid w:val="0073029A"/>
    <w:rsid w:val="007305E8"/>
    <w:rsid w:val="00730910"/>
    <w:rsid w:val="00730F7B"/>
    <w:rsid w:val="00731EA7"/>
    <w:rsid w:val="0073329B"/>
    <w:rsid w:val="00734FF6"/>
    <w:rsid w:val="0073569D"/>
    <w:rsid w:val="00736B9D"/>
    <w:rsid w:val="00737F30"/>
    <w:rsid w:val="007409B7"/>
    <w:rsid w:val="007420CC"/>
    <w:rsid w:val="00744A6E"/>
    <w:rsid w:val="00745972"/>
    <w:rsid w:val="00745EB4"/>
    <w:rsid w:val="0074604A"/>
    <w:rsid w:val="007468C0"/>
    <w:rsid w:val="00751F44"/>
    <w:rsid w:val="00752657"/>
    <w:rsid w:val="00755815"/>
    <w:rsid w:val="00756D45"/>
    <w:rsid w:val="00757DCD"/>
    <w:rsid w:val="00760C37"/>
    <w:rsid w:val="0076134C"/>
    <w:rsid w:val="00764A34"/>
    <w:rsid w:val="00772CF4"/>
    <w:rsid w:val="00772EC9"/>
    <w:rsid w:val="0077357D"/>
    <w:rsid w:val="007746ED"/>
    <w:rsid w:val="007748D2"/>
    <w:rsid w:val="00775C9F"/>
    <w:rsid w:val="007768E4"/>
    <w:rsid w:val="00776A02"/>
    <w:rsid w:val="00777209"/>
    <w:rsid w:val="007817B2"/>
    <w:rsid w:val="00782F1E"/>
    <w:rsid w:val="00783D4F"/>
    <w:rsid w:val="00784250"/>
    <w:rsid w:val="0078560F"/>
    <w:rsid w:val="007870C7"/>
    <w:rsid w:val="007874FF"/>
    <w:rsid w:val="0078760C"/>
    <w:rsid w:val="0078774B"/>
    <w:rsid w:val="0079131E"/>
    <w:rsid w:val="00792510"/>
    <w:rsid w:val="00795FD8"/>
    <w:rsid w:val="00797CB0"/>
    <w:rsid w:val="007A1262"/>
    <w:rsid w:val="007A259C"/>
    <w:rsid w:val="007A3D89"/>
    <w:rsid w:val="007A51F1"/>
    <w:rsid w:val="007A5342"/>
    <w:rsid w:val="007A5D8C"/>
    <w:rsid w:val="007A7F58"/>
    <w:rsid w:val="007B033C"/>
    <w:rsid w:val="007B07E6"/>
    <w:rsid w:val="007B1662"/>
    <w:rsid w:val="007B1839"/>
    <w:rsid w:val="007B29C1"/>
    <w:rsid w:val="007B3E70"/>
    <w:rsid w:val="007B4BCF"/>
    <w:rsid w:val="007B4FB7"/>
    <w:rsid w:val="007B54B3"/>
    <w:rsid w:val="007B609F"/>
    <w:rsid w:val="007B66CF"/>
    <w:rsid w:val="007B6C32"/>
    <w:rsid w:val="007B78C7"/>
    <w:rsid w:val="007C2A86"/>
    <w:rsid w:val="007C3A78"/>
    <w:rsid w:val="007C3BCA"/>
    <w:rsid w:val="007C3EE4"/>
    <w:rsid w:val="007C44B5"/>
    <w:rsid w:val="007C5DB6"/>
    <w:rsid w:val="007C65EF"/>
    <w:rsid w:val="007C6912"/>
    <w:rsid w:val="007D056D"/>
    <w:rsid w:val="007D07E5"/>
    <w:rsid w:val="007D1867"/>
    <w:rsid w:val="007D1A70"/>
    <w:rsid w:val="007D1B2D"/>
    <w:rsid w:val="007D1B56"/>
    <w:rsid w:val="007D2BDE"/>
    <w:rsid w:val="007D31B8"/>
    <w:rsid w:val="007D3AD5"/>
    <w:rsid w:val="007D41CF"/>
    <w:rsid w:val="007D4929"/>
    <w:rsid w:val="007D5896"/>
    <w:rsid w:val="007D5898"/>
    <w:rsid w:val="007E0397"/>
    <w:rsid w:val="007E50FF"/>
    <w:rsid w:val="007E56B5"/>
    <w:rsid w:val="007E7404"/>
    <w:rsid w:val="007E7B8A"/>
    <w:rsid w:val="007F14F1"/>
    <w:rsid w:val="007F4A00"/>
    <w:rsid w:val="007F4DC4"/>
    <w:rsid w:val="007F53C0"/>
    <w:rsid w:val="0080263E"/>
    <w:rsid w:val="00804277"/>
    <w:rsid w:val="0080455E"/>
    <w:rsid w:val="00805BB7"/>
    <w:rsid w:val="0080642C"/>
    <w:rsid w:val="00806A12"/>
    <w:rsid w:val="008079B8"/>
    <w:rsid w:val="00811371"/>
    <w:rsid w:val="00811C60"/>
    <w:rsid w:val="00811E6C"/>
    <w:rsid w:val="00813488"/>
    <w:rsid w:val="008137E2"/>
    <w:rsid w:val="00815D4E"/>
    <w:rsid w:val="00816C01"/>
    <w:rsid w:val="00816CFE"/>
    <w:rsid w:val="00817022"/>
    <w:rsid w:val="008178F4"/>
    <w:rsid w:val="00820185"/>
    <w:rsid w:val="00822218"/>
    <w:rsid w:val="00822D22"/>
    <w:rsid w:val="00823987"/>
    <w:rsid w:val="00824B9D"/>
    <w:rsid w:val="0082532F"/>
    <w:rsid w:val="0082535E"/>
    <w:rsid w:val="00826B69"/>
    <w:rsid w:val="00827633"/>
    <w:rsid w:val="00827F2E"/>
    <w:rsid w:val="008320C5"/>
    <w:rsid w:val="00833BCF"/>
    <w:rsid w:val="00835F11"/>
    <w:rsid w:val="008403CD"/>
    <w:rsid w:val="00840625"/>
    <w:rsid w:val="008436F9"/>
    <w:rsid w:val="00843A08"/>
    <w:rsid w:val="0084446B"/>
    <w:rsid w:val="00844ACC"/>
    <w:rsid w:val="00845AF7"/>
    <w:rsid w:val="00846785"/>
    <w:rsid w:val="00846CE9"/>
    <w:rsid w:val="0084795E"/>
    <w:rsid w:val="00850BE9"/>
    <w:rsid w:val="00851B2B"/>
    <w:rsid w:val="00852DDB"/>
    <w:rsid w:val="00855B27"/>
    <w:rsid w:val="00855CD7"/>
    <w:rsid w:val="00860EC0"/>
    <w:rsid w:val="008612C6"/>
    <w:rsid w:val="00863AB3"/>
    <w:rsid w:val="0086684A"/>
    <w:rsid w:val="0087092A"/>
    <w:rsid w:val="0087110A"/>
    <w:rsid w:val="0087275C"/>
    <w:rsid w:val="00873663"/>
    <w:rsid w:val="00874A93"/>
    <w:rsid w:val="00876372"/>
    <w:rsid w:val="00876BB8"/>
    <w:rsid w:val="0087718B"/>
    <w:rsid w:val="00877CE0"/>
    <w:rsid w:val="00881281"/>
    <w:rsid w:val="00881B5C"/>
    <w:rsid w:val="00882EC5"/>
    <w:rsid w:val="00886C19"/>
    <w:rsid w:val="00887D8A"/>
    <w:rsid w:val="008904F8"/>
    <w:rsid w:val="008922B9"/>
    <w:rsid w:val="008926D5"/>
    <w:rsid w:val="008933DB"/>
    <w:rsid w:val="008A0CED"/>
    <w:rsid w:val="008A21B1"/>
    <w:rsid w:val="008A229B"/>
    <w:rsid w:val="008A3334"/>
    <w:rsid w:val="008A342D"/>
    <w:rsid w:val="008A4DF1"/>
    <w:rsid w:val="008A69BF"/>
    <w:rsid w:val="008B11E8"/>
    <w:rsid w:val="008B2E7B"/>
    <w:rsid w:val="008B3B98"/>
    <w:rsid w:val="008B6A3F"/>
    <w:rsid w:val="008B6BAF"/>
    <w:rsid w:val="008B7853"/>
    <w:rsid w:val="008B7D35"/>
    <w:rsid w:val="008C084F"/>
    <w:rsid w:val="008C10E1"/>
    <w:rsid w:val="008C1434"/>
    <w:rsid w:val="008C257A"/>
    <w:rsid w:val="008C2734"/>
    <w:rsid w:val="008C28D5"/>
    <w:rsid w:val="008C28E6"/>
    <w:rsid w:val="008C3945"/>
    <w:rsid w:val="008C40CB"/>
    <w:rsid w:val="008C45C1"/>
    <w:rsid w:val="008C4806"/>
    <w:rsid w:val="008C492F"/>
    <w:rsid w:val="008C6BCA"/>
    <w:rsid w:val="008C7151"/>
    <w:rsid w:val="008C7276"/>
    <w:rsid w:val="008C732E"/>
    <w:rsid w:val="008D0989"/>
    <w:rsid w:val="008D403E"/>
    <w:rsid w:val="008D4AE1"/>
    <w:rsid w:val="008D4B4A"/>
    <w:rsid w:val="008D57C2"/>
    <w:rsid w:val="008D5DE5"/>
    <w:rsid w:val="008D7E54"/>
    <w:rsid w:val="008E064D"/>
    <w:rsid w:val="008E07BA"/>
    <w:rsid w:val="008E0AE0"/>
    <w:rsid w:val="008E34FE"/>
    <w:rsid w:val="008E40D5"/>
    <w:rsid w:val="008E564C"/>
    <w:rsid w:val="008E7208"/>
    <w:rsid w:val="008F4A9C"/>
    <w:rsid w:val="008F6545"/>
    <w:rsid w:val="00900380"/>
    <w:rsid w:val="00900766"/>
    <w:rsid w:val="0090125C"/>
    <w:rsid w:val="00901494"/>
    <w:rsid w:val="00902D7C"/>
    <w:rsid w:val="00903757"/>
    <w:rsid w:val="00904BF7"/>
    <w:rsid w:val="00904F2A"/>
    <w:rsid w:val="00906FBA"/>
    <w:rsid w:val="0090709F"/>
    <w:rsid w:val="009116F7"/>
    <w:rsid w:val="00912174"/>
    <w:rsid w:val="00913ADF"/>
    <w:rsid w:val="00913E80"/>
    <w:rsid w:val="00914671"/>
    <w:rsid w:val="00916797"/>
    <w:rsid w:val="00917E07"/>
    <w:rsid w:val="00920B11"/>
    <w:rsid w:val="00921315"/>
    <w:rsid w:val="0092523A"/>
    <w:rsid w:val="00925C02"/>
    <w:rsid w:val="0092636C"/>
    <w:rsid w:val="009304AE"/>
    <w:rsid w:val="00931F53"/>
    <w:rsid w:val="00932348"/>
    <w:rsid w:val="00933172"/>
    <w:rsid w:val="009333BA"/>
    <w:rsid w:val="009333C5"/>
    <w:rsid w:val="00934BA5"/>
    <w:rsid w:val="0093709E"/>
    <w:rsid w:val="0093784C"/>
    <w:rsid w:val="0094325A"/>
    <w:rsid w:val="009434EF"/>
    <w:rsid w:val="00951C95"/>
    <w:rsid w:val="0095210A"/>
    <w:rsid w:val="00952D1E"/>
    <w:rsid w:val="009550B1"/>
    <w:rsid w:val="0095614A"/>
    <w:rsid w:val="009612AE"/>
    <w:rsid w:val="009636F6"/>
    <w:rsid w:val="009643F9"/>
    <w:rsid w:val="00964942"/>
    <w:rsid w:val="00965858"/>
    <w:rsid w:val="009702C7"/>
    <w:rsid w:val="00970482"/>
    <w:rsid w:val="00970D76"/>
    <w:rsid w:val="00970FFD"/>
    <w:rsid w:val="00971276"/>
    <w:rsid w:val="00972E83"/>
    <w:rsid w:val="00973CE7"/>
    <w:rsid w:val="009747F8"/>
    <w:rsid w:val="00975CA8"/>
    <w:rsid w:val="00980D13"/>
    <w:rsid w:val="00981120"/>
    <w:rsid w:val="00981675"/>
    <w:rsid w:val="00981833"/>
    <w:rsid w:val="00983C25"/>
    <w:rsid w:val="00987B90"/>
    <w:rsid w:val="00987D0C"/>
    <w:rsid w:val="00991AEF"/>
    <w:rsid w:val="009928F1"/>
    <w:rsid w:val="00995AC9"/>
    <w:rsid w:val="00996C81"/>
    <w:rsid w:val="00996E98"/>
    <w:rsid w:val="0099756F"/>
    <w:rsid w:val="009976A1"/>
    <w:rsid w:val="009A012F"/>
    <w:rsid w:val="009A0405"/>
    <w:rsid w:val="009A0A2F"/>
    <w:rsid w:val="009A0D58"/>
    <w:rsid w:val="009A1121"/>
    <w:rsid w:val="009A1266"/>
    <w:rsid w:val="009A1635"/>
    <w:rsid w:val="009A2900"/>
    <w:rsid w:val="009A3944"/>
    <w:rsid w:val="009A4E6F"/>
    <w:rsid w:val="009A4F36"/>
    <w:rsid w:val="009A5395"/>
    <w:rsid w:val="009A5B90"/>
    <w:rsid w:val="009B067A"/>
    <w:rsid w:val="009B0716"/>
    <w:rsid w:val="009B1670"/>
    <w:rsid w:val="009B1E9D"/>
    <w:rsid w:val="009B29B0"/>
    <w:rsid w:val="009B3381"/>
    <w:rsid w:val="009B347F"/>
    <w:rsid w:val="009B394B"/>
    <w:rsid w:val="009B49E5"/>
    <w:rsid w:val="009B6407"/>
    <w:rsid w:val="009B6481"/>
    <w:rsid w:val="009B67F2"/>
    <w:rsid w:val="009B6EDD"/>
    <w:rsid w:val="009B727C"/>
    <w:rsid w:val="009B76BC"/>
    <w:rsid w:val="009B7FDC"/>
    <w:rsid w:val="009C0857"/>
    <w:rsid w:val="009C14C9"/>
    <w:rsid w:val="009C17A2"/>
    <w:rsid w:val="009C20BF"/>
    <w:rsid w:val="009C2222"/>
    <w:rsid w:val="009C2442"/>
    <w:rsid w:val="009C4189"/>
    <w:rsid w:val="009C492D"/>
    <w:rsid w:val="009C49FD"/>
    <w:rsid w:val="009C519C"/>
    <w:rsid w:val="009C539F"/>
    <w:rsid w:val="009C5BDC"/>
    <w:rsid w:val="009C67FD"/>
    <w:rsid w:val="009C764C"/>
    <w:rsid w:val="009C7FDB"/>
    <w:rsid w:val="009D1FAB"/>
    <w:rsid w:val="009D2CAD"/>
    <w:rsid w:val="009D3A1E"/>
    <w:rsid w:val="009D5F41"/>
    <w:rsid w:val="009D6519"/>
    <w:rsid w:val="009D7C1C"/>
    <w:rsid w:val="009D7C85"/>
    <w:rsid w:val="009E01F2"/>
    <w:rsid w:val="009E1FC7"/>
    <w:rsid w:val="009E5DDF"/>
    <w:rsid w:val="009E68F4"/>
    <w:rsid w:val="009E7544"/>
    <w:rsid w:val="009E7D86"/>
    <w:rsid w:val="009F0709"/>
    <w:rsid w:val="009F1289"/>
    <w:rsid w:val="009F3C76"/>
    <w:rsid w:val="009F3D67"/>
    <w:rsid w:val="009F4199"/>
    <w:rsid w:val="009F568D"/>
    <w:rsid w:val="009F5F4E"/>
    <w:rsid w:val="009F6C73"/>
    <w:rsid w:val="009F71CC"/>
    <w:rsid w:val="009F7C72"/>
    <w:rsid w:val="00A00165"/>
    <w:rsid w:val="00A00BCA"/>
    <w:rsid w:val="00A013E3"/>
    <w:rsid w:val="00A01FCE"/>
    <w:rsid w:val="00A02722"/>
    <w:rsid w:val="00A03AD5"/>
    <w:rsid w:val="00A04CBC"/>
    <w:rsid w:val="00A054F2"/>
    <w:rsid w:val="00A05EB7"/>
    <w:rsid w:val="00A07C3A"/>
    <w:rsid w:val="00A10B35"/>
    <w:rsid w:val="00A119EF"/>
    <w:rsid w:val="00A1209E"/>
    <w:rsid w:val="00A1220D"/>
    <w:rsid w:val="00A127A0"/>
    <w:rsid w:val="00A15263"/>
    <w:rsid w:val="00A15719"/>
    <w:rsid w:val="00A15888"/>
    <w:rsid w:val="00A17254"/>
    <w:rsid w:val="00A21500"/>
    <w:rsid w:val="00A2153F"/>
    <w:rsid w:val="00A22735"/>
    <w:rsid w:val="00A22D8D"/>
    <w:rsid w:val="00A24E5B"/>
    <w:rsid w:val="00A27F8A"/>
    <w:rsid w:val="00A3004B"/>
    <w:rsid w:val="00A31381"/>
    <w:rsid w:val="00A31DB6"/>
    <w:rsid w:val="00A34724"/>
    <w:rsid w:val="00A373EF"/>
    <w:rsid w:val="00A37832"/>
    <w:rsid w:val="00A4004E"/>
    <w:rsid w:val="00A412DE"/>
    <w:rsid w:val="00A41581"/>
    <w:rsid w:val="00A4174B"/>
    <w:rsid w:val="00A41990"/>
    <w:rsid w:val="00A427FF"/>
    <w:rsid w:val="00A42A37"/>
    <w:rsid w:val="00A43365"/>
    <w:rsid w:val="00A43E49"/>
    <w:rsid w:val="00A44869"/>
    <w:rsid w:val="00A45A5B"/>
    <w:rsid w:val="00A4605E"/>
    <w:rsid w:val="00A46F7B"/>
    <w:rsid w:val="00A50650"/>
    <w:rsid w:val="00A50905"/>
    <w:rsid w:val="00A5136D"/>
    <w:rsid w:val="00A51FAB"/>
    <w:rsid w:val="00A52D12"/>
    <w:rsid w:val="00A53D10"/>
    <w:rsid w:val="00A5658D"/>
    <w:rsid w:val="00A62139"/>
    <w:rsid w:val="00A6280D"/>
    <w:rsid w:val="00A6298D"/>
    <w:rsid w:val="00A63221"/>
    <w:rsid w:val="00A63557"/>
    <w:rsid w:val="00A638FD"/>
    <w:rsid w:val="00A64233"/>
    <w:rsid w:val="00A64257"/>
    <w:rsid w:val="00A6708A"/>
    <w:rsid w:val="00A67693"/>
    <w:rsid w:val="00A67DD6"/>
    <w:rsid w:val="00A7144D"/>
    <w:rsid w:val="00A743C7"/>
    <w:rsid w:val="00A75021"/>
    <w:rsid w:val="00A75433"/>
    <w:rsid w:val="00A76654"/>
    <w:rsid w:val="00A7721A"/>
    <w:rsid w:val="00A77CEF"/>
    <w:rsid w:val="00A81EDA"/>
    <w:rsid w:val="00A859FB"/>
    <w:rsid w:val="00A8697F"/>
    <w:rsid w:val="00A86F47"/>
    <w:rsid w:val="00A87572"/>
    <w:rsid w:val="00A87A63"/>
    <w:rsid w:val="00A904C3"/>
    <w:rsid w:val="00A91C1B"/>
    <w:rsid w:val="00A92289"/>
    <w:rsid w:val="00A92556"/>
    <w:rsid w:val="00A93A43"/>
    <w:rsid w:val="00A94CBF"/>
    <w:rsid w:val="00AA1FED"/>
    <w:rsid w:val="00AA44DA"/>
    <w:rsid w:val="00AA53FE"/>
    <w:rsid w:val="00AB168D"/>
    <w:rsid w:val="00AB1B38"/>
    <w:rsid w:val="00AB669D"/>
    <w:rsid w:val="00AB71DB"/>
    <w:rsid w:val="00AB776C"/>
    <w:rsid w:val="00AC0658"/>
    <w:rsid w:val="00AC48A9"/>
    <w:rsid w:val="00AC63D9"/>
    <w:rsid w:val="00AD092F"/>
    <w:rsid w:val="00AD12A9"/>
    <w:rsid w:val="00AD4590"/>
    <w:rsid w:val="00AD4DA3"/>
    <w:rsid w:val="00AD5E15"/>
    <w:rsid w:val="00AD6920"/>
    <w:rsid w:val="00AD76F5"/>
    <w:rsid w:val="00AE1681"/>
    <w:rsid w:val="00AE311C"/>
    <w:rsid w:val="00AE36C2"/>
    <w:rsid w:val="00AE45F6"/>
    <w:rsid w:val="00AE5DE0"/>
    <w:rsid w:val="00AE7428"/>
    <w:rsid w:val="00AE79DA"/>
    <w:rsid w:val="00AE7E58"/>
    <w:rsid w:val="00AF1438"/>
    <w:rsid w:val="00AF1E17"/>
    <w:rsid w:val="00AF2DF6"/>
    <w:rsid w:val="00AF3034"/>
    <w:rsid w:val="00AF36E0"/>
    <w:rsid w:val="00AF4A10"/>
    <w:rsid w:val="00AF52F0"/>
    <w:rsid w:val="00AF57C2"/>
    <w:rsid w:val="00AF6369"/>
    <w:rsid w:val="00AF6479"/>
    <w:rsid w:val="00AF6D4F"/>
    <w:rsid w:val="00B01A1E"/>
    <w:rsid w:val="00B01EC3"/>
    <w:rsid w:val="00B02429"/>
    <w:rsid w:val="00B03AFC"/>
    <w:rsid w:val="00B069F7"/>
    <w:rsid w:val="00B07639"/>
    <w:rsid w:val="00B07ADD"/>
    <w:rsid w:val="00B104A2"/>
    <w:rsid w:val="00B12219"/>
    <w:rsid w:val="00B150D8"/>
    <w:rsid w:val="00B15AF1"/>
    <w:rsid w:val="00B1627F"/>
    <w:rsid w:val="00B16D68"/>
    <w:rsid w:val="00B2003F"/>
    <w:rsid w:val="00B20311"/>
    <w:rsid w:val="00B20E05"/>
    <w:rsid w:val="00B21395"/>
    <w:rsid w:val="00B22667"/>
    <w:rsid w:val="00B236BF"/>
    <w:rsid w:val="00B23D9A"/>
    <w:rsid w:val="00B2523A"/>
    <w:rsid w:val="00B25FF9"/>
    <w:rsid w:val="00B26972"/>
    <w:rsid w:val="00B2741D"/>
    <w:rsid w:val="00B30FA2"/>
    <w:rsid w:val="00B31184"/>
    <w:rsid w:val="00B3184E"/>
    <w:rsid w:val="00B32B59"/>
    <w:rsid w:val="00B33AB6"/>
    <w:rsid w:val="00B34E35"/>
    <w:rsid w:val="00B35A6F"/>
    <w:rsid w:val="00B362BB"/>
    <w:rsid w:val="00B374D2"/>
    <w:rsid w:val="00B37B2B"/>
    <w:rsid w:val="00B40616"/>
    <w:rsid w:val="00B4064E"/>
    <w:rsid w:val="00B409E9"/>
    <w:rsid w:val="00B41061"/>
    <w:rsid w:val="00B413EB"/>
    <w:rsid w:val="00B41547"/>
    <w:rsid w:val="00B434F8"/>
    <w:rsid w:val="00B43522"/>
    <w:rsid w:val="00B44DE7"/>
    <w:rsid w:val="00B45217"/>
    <w:rsid w:val="00B45253"/>
    <w:rsid w:val="00B4534F"/>
    <w:rsid w:val="00B45C60"/>
    <w:rsid w:val="00B45DDC"/>
    <w:rsid w:val="00B46919"/>
    <w:rsid w:val="00B50AB0"/>
    <w:rsid w:val="00B50F60"/>
    <w:rsid w:val="00B52161"/>
    <w:rsid w:val="00B528BF"/>
    <w:rsid w:val="00B52B61"/>
    <w:rsid w:val="00B52D77"/>
    <w:rsid w:val="00B5303A"/>
    <w:rsid w:val="00B53382"/>
    <w:rsid w:val="00B544C9"/>
    <w:rsid w:val="00B55AD2"/>
    <w:rsid w:val="00B56690"/>
    <w:rsid w:val="00B57965"/>
    <w:rsid w:val="00B57E51"/>
    <w:rsid w:val="00B62329"/>
    <w:rsid w:val="00B625AE"/>
    <w:rsid w:val="00B628FE"/>
    <w:rsid w:val="00B664FB"/>
    <w:rsid w:val="00B66E9C"/>
    <w:rsid w:val="00B679E8"/>
    <w:rsid w:val="00B7007C"/>
    <w:rsid w:val="00B7344E"/>
    <w:rsid w:val="00B7482F"/>
    <w:rsid w:val="00B74D7E"/>
    <w:rsid w:val="00B7682D"/>
    <w:rsid w:val="00B777E5"/>
    <w:rsid w:val="00B77EC2"/>
    <w:rsid w:val="00B80909"/>
    <w:rsid w:val="00B80D44"/>
    <w:rsid w:val="00B814F5"/>
    <w:rsid w:val="00B824E1"/>
    <w:rsid w:val="00B8282C"/>
    <w:rsid w:val="00B83B6B"/>
    <w:rsid w:val="00B83BE6"/>
    <w:rsid w:val="00B83C6B"/>
    <w:rsid w:val="00B84E11"/>
    <w:rsid w:val="00B853F0"/>
    <w:rsid w:val="00B85D9E"/>
    <w:rsid w:val="00B85E23"/>
    <w:rsid w:val="00B8790C"/>
    <w:rsid w:val="00B910D6"/>
    <w:rsid w:val="00B931EA"/>
    <w:rsid w:val="00B933EE"/>
    <w:rsid w:val="00B93DF5"/>
    <w:rsid w:val="00B946AA"/>
    <w:rsid w:val="00B9564E"/>
    <w:rsid w:val="00BA0F3E"/>
    <w:rsid w:val="00BA1542"/>
    <w:rsid w:val="00BA4822"/>
    <w:rsid w:val="00BA5767"/>
    <w:rsid w:val="00BA732F"/>
    <w:rsid w:val="00BB05DE"/>
    <w:rsid w:val="00BB0688"/>
    <w:rsid w:val="00BB2814"/>
    <w:rsid w:val="00BB33ED"/>
    <w:rsid w:val="00BB37B5"/>
    <w:rsid w:val="00BB542C"/>
    <w:rsid w:val="00BB6FF4"/>
    <w:rsid w:val="00BB7E0C"/>
    <w:rsid w:val="00BC29D2"/>
    <w:rsid w:val="00BC4391"/>
    <w:rsid w:val="00BC4895"/>
    <w:rsid w:val="00BC6063"/>
    <w:rsid w:val="00BC61AC"/>
    <w:rsid w:val="00BC6509"/>
    <w:rsid w:val="00BC70BB"/>
    <w:rsid w:val="00BC74DD"/>
    <w:rsid w:val="00BD015D"/>
    <w:rsid w:val="00BD0829"/>
    <w:rsid w:val="00BD0EE3"/>
    <w:rsid w:val="00BD1C7E"/>
    <w:rsid w:val="00BD2264"/>
    <w:rsid w:val="00BD436E"/>
    <w:rsid w:val="00BD437B"/>
    <w:rsid w:val="00BD6E1B"/>
    <w:rsid w:val="00BD732C"/>
    <w:rsid w:val="00BD73ED"/>
    <w:rsid w:val="00BD7602"/>
    <w:rsid w:val="00BD7BAB"/>
    <w:rsid w:val="00BE0183"/>
    <w:rsid w:val="00BE1293"/>
    <w:rsid w:val="00BE2AD6"/>
    <w:rsid w:val="00BE3B34"/>
    <w:rsid w:val="00BE3F39"/>
    <w:rsid w:val="00BE5D15"/>
    <w:rsid w:val="00BE75B8"/>
    <w:rsid w:val="00BE7DF7"/>
    <w:rsid w:val="00BF0641"/>
    <w:rsid w:val="00BF289A"/>
    <w:rsid w:val="00BF3957"/>
    <w:rsid w:val="00BF6059"/>
    <w:rsid w:val="00BF659B"/>
    <w:rsid w:val="00BF6A27"/>
    <w:rsid w:val="00C01190"/>
    <w:rsid w:val="00C02528"/>
    <w:rsid w:val="00C05507"/>
    <w:rsid w:val="00C064FC"/>
    <w:rsid w:val="00C06E97"/>
    <w:rsid w:val="00C12393"/>
    <w:rsid w:val="00C125AB"/>
    <w:rsid w:val="00C13255"/>
    <w:rsid w:val="00C14218"/>
    <w:rsid w:val="00C14A0A"/>
    <w:rsid w:val="00C14B4F"/>
    <w:rsid w:val="00C15237"/>
    <w:rsid w:val="00C155AF"/>
    <w:rsid w:val="00C158F7"/>
    <w:rsid w:val="00C212AC"/>
    <w:rsid w:val="00C228FD"/>
    <w:rsid w:val="00C23EFB"/>
    <w:rsid w:val="00C25AFC"/>
    <w:rsid w:val="00C25F54"/>
    <w:rsid w:val="00C2663F"/>
    <w:rsid w:val="00C27FC1"/>
    <w:rsid w:val="00C303F2"/>
    <w:rsid w:val="00C30BDC"/>
    <w:rsid w:val="00C317A9"/>
    <w:rsid w:val="00C323BC"/>
    <w:rsid w:val="00C32B2A"/>
    <w:rsid w:val="00C3396C"/>
    <w:rsid w:val="00C33D03"/>
    <w:rsid w:val="00C34C19"/>
    <w:rsid w:val="00C377D8"/>
    <w:rsid w:val="00C37B2E"/>
    <w:rsid w:val="00C408C3"/>
    <w:rsid w:val="00C443E5"/>
    <w:rsid w:val="00C459D3"/>
    <w:rsid w:val="00C45AE4"/>
    <w:rsid w:val="00C4768F"/>
    <w:rsid w:val="00C47C35"/>
    <w:rsid w:val="00C50B0D"/>
    <w:rsid w:val="00C554B0"/>
    <w:rsid w:val="00C57036"/>
    <w:rsid w:val="00C60F52"/>
    <w:rsid w:val="00C62157"/>
    <w:rsid w:val="00C64086"/>
    <w:rsid w:val="00C65B1B"/>
    <w:rsid w:val="00C70B02"/>
    <w:rsid w:val="00C720AE"/>
    <w:rsid w:val="00C75217"/>
    <w:rsid w:val="00C7657A"/>
    <w:rsid w:val="00C76DFF"/>
    <w:rsid w:val="00C770BF"/>
    <w:rsid w:val="00C81D19"/>
    <w:rsid w:val="00C82F3E"/>
    <w:rsid w:val="00C834AF"/>
    <w:rsid w:val="00C83890"/>
    <w:rsid w:val="00C852AA"/>
    <w:rsid w:val="00C852D7"/>
    <w:rsid w:val="00C8553B"/>
    <w:rsid w:val="00C85839"/>
    <w:rsid w:val="00C86CE3"/>
    <w:rsid w:val="00C86E29"/>
    <w:rsid w:val="00C91403"/>
    <w:rsid w:val="00C94BDC"/>
    <w:rsid w:val="00C96999"/>
    <w:rsid w:val="00CA14F6"/>
    <w:rsid w:val="00CA19DD"/>
    <w:rsid w:val="00CA1A35"/>
    <w:rsid w:val="00CA1FCA"/>
    <w:rsid w:val="00CA3AF1"/>
    <w:rsid w:val="00CA4980"/>
    <w:rsid w:val="00CA580E"/>
    <w:rsid w:val="00CA5F13"/>
    <w:rsid w:val="00CA7065"/>
    <w:rsid w:val="00CB039C"/>
    <w:rsid w:val="00CB2529"/>
    <w:rsid w:val="00CB287C"/>
    <w:rsid w:val="00CB3333"/>
    <w:rsid w:val="00CB3497"/>
    <w:rsid w:val="00CB4D77"/>
    <w:rsid w:val="00CB7949"/>
    <w:rsid w:val="00CC0896"/>
    <w:rsid w:val="00CC1195"/>
    <w:rsid w:val="00CC1C90"/>
    <w:rsid w:val="00CC2D09"/>
    <w:rsid w:val="00CC37D0"/>
    <w:rsid w:val="00CC48AA"/>
    <w:rsid w:val="00CC6D8E"/>
    <w:rsid w:val="00CC7F1C"/>
    <w:rsid w:val="00CD008C"/>
    <w:rsid w:val="00CD06A5"/>
    <w:rsid w:val="00CD344F"/>
    <w:rsid w:val="00CD3A2B"/>
    <w:rsid w:val="00CD4D10"/>
    <w:rsid w:val="00CD527D"/>
    <w:rsid w:val="00CD6268"/>
    <w:rsid w:val="00CD6CD5"/>
    <w:rsid w:val="00CD6E2D"/>
    <w:rsid w:val="00CE0C08"/>
    <w:rsid w:val="00CE10AE"/>
    <w:rsid w:val="00CE2827"/>
    <w:rsid w:val="00CE3F22"/>
    <w:rsid w:val="00CE519F"/>
    <w:rsid w:val="00CE584F"/>
    <w:rsid w:val="00CE595E"/>
    <w:rsid w:val="00CE5FB8"/>
    <w:rsid w:val="00CE7BCD"/>
    <w:rsid w:val="00CF0254"/>
    <w:rsid w:val="00CF23F8"/>
    <w:rsid w:val="00CF26F3"/>
    <w:rsid w:val="00CF59D2"/>
    <w:rsid w:val="00CF68E8"/>
    <w:rsid w:val="00CF7039"/>
    <w:rsid w:val="00CF7E09"/>
    <w:rsid w:val="00D00039"/>
    <w:rsid w:val="00D01961"/>
    <w:rsid w:val="00D01D82"/>
    <w:rsid w:val="00D0235A"/>
    <w:rsid w:val="00D02C8F"/>
    <w:rsid w:val="00D0392F"/>
    <w:rsid w:val="00D03B57"/>
    <w:rsid w:val="00D03C06"/>
    <w:rsid w:val="00D052A5"/>
    <w:rsid w:val="00D07E8E"/>
    <w:rsid w:val="00D07EA8"/>
    <w:rsid w:val="00D103E5"/>
    <w:rsid w:val="00D106EE"/>
    <w:rsid w:val="00D10F6E"/>
    <w:rsid w:val="00D11284"/>
    <w:rsid w:val="00D11DFC"/>
    <w:rsid w:val="00D13164"/>
    <w:rsid w:val="00D14342"/>
    <w:rsid w:val="00D16481"/>
    <w:rsid w:val="00D17571"/>
    <w:rsid w:val="00D17820"/>
    <w:rsid w:val="00D17BBA"/>
    <w:rsid w:val="00D22553"/>
    <w:rsid w:val="00D246BC"/>
    <w:rsid w:val="00D25B0B"/>
    <w:rsid w:val="00D25C63"/>
    <w:rsid w:val="00D261B2"/>
    <w:rsid w:val="00D31A4A"/>
    <w:rsid w:val="00D35BB7"/>
    <w:rsid w:val="00D40528"/>
    <w:rsid w:val="00D40B28"/>
    <w:rsid w:val="00D4106C"/>
    <w:rsid w:val="00D41597"/>
    <w:rsid w:val="00D431B7"/>
    <w:rsid w:val="00D43497"/>
    <w:rsid w:val="00D437D7"/>
    <w:rsid w:val="00D43A4B"/>
    <w:rsid w:val="00D449FB"/>
    <w:rsid w:val="00D45374"/>
    <w:rsid w:val="00D458B3"/>
    <w:rsid w:val="00D468BC"/>
    <w:rsid w:val="00D4693A"/>
    <w:rsid w:val="00D4714C"/>
    <w:rsid w:val="00D5262E"/>
    <w:rsid w:val="00D53993"/>
    <w:rsid w:val="00D54057"/>
    <w:rsid w:val="00D56C95"/>
    <w:rsid w:val="00D57340"/>
    <w:rsid w:val="00D57602"/>
    <w:rsid w:val="00D60362"/>
    <w:rsid w:val="00D60E93"/>
    <w:rsid w:val="00D60ED6"/>
    <w:rsid w:val="00D64B08"/>
    <w:rsid w:val="00D65667"/>
    <w:rsid w:val="00D6656E"/>
    <w:rsid w:val="00D67C50"/>
    <w:rsid w:val="00D70815"/>
    <w:rsid w:val="00D7147B"/>
    <w:rsid w:val="00D71771"/>
    <w:rsid w:val="00D71FC6"/>
    <w:rsid w:val="00D742D2"/>
    <w:rsid w:val="00D743E9"/>
    <w:rsid w:val="00D74D76"/>
    <w:rsid w:val="00D76471"/>
    <w:rsid w:val="00D76C93"/>
    <w:rsid w:val="00D771A8"/>
    <w:rsid w:val="00D776EC"/>
    <w:rsid w:val="00D8252F"/>
    <w:rsid w:val="00D82826"/>
    <w:rsid w:val="00D82B65"/>
    <w:rsid w:val="00D845A9"/>
    <w:rsid w:val="00D850DA"/>
    <w:rsid w:val="00D8561B"/>
    <w:rsid w:val="00D914DD"/>
    <w:rsid w:val="00D9153F"/>
    <w:rsid w:val="00D92789"/>
    <w:rsid w:val="00D92C6A"/>
    <w:rsid w:val="00D92E99"/>
    <w:rsid w:val="00D93087"/>
    <w:rsid w:val="00D95BA8"/>
    <w:rsid w:val="00D963FE"/>
    <w:rsid w:val="00D979EA"/>
    <w:rsid w:val="00DA2060"/>
    <w:rsid w:val="00DA2833"/>
    <w:rsid w:val="00DB00EC"/>
    <w:rsid w:val="00DB04B2"/>
    <w:rsid w:val="00DB0704"/>
    <w:rsid w:val="00DB118B"/>
    <w:rsid w:val="00DB235C"/>
    <w:rsid w:val="00DB381F"/>
    <w:rsid w:val="00DB3D35"/>
    <w:rsid w:val="00DB49D3"/>
    <w:rsid w:val="00DB4EE6"/>
    <w:rsid w:val="00DB5A50"/>
    <w:rsid w:val="00DB6910"/>
    <w:rsid w:val="00DB758D"/>
    <w:rsid w:val="00DC0F08"/>
    <w:rsid w:val="00DC2526"/>
    <w:rsid w:val="00DC2D71"/>
    <w:rsid w:val="00DC2D75"/>
    <w:rsid w:val="00DC4040"/>
    <w:rsid w:val="00DC4339"/>
    <w:rsid w:val="00DC6256"/>
    <w:rsid w:val="00DC704D"/>
    <w:rsid w:val="00DD1AF2"/>
    <w:rsid w:val="00DD2456"/>
    <w:rsid w:val="00DD33C3"/>
    <w:rsid w:val="00DD417D"/>
    <w:rsid w:val="00DD5BAA"/>
    <w:rsid w:val="00DD62FA"/>
    <w:rsid w:val="00DE0FCD"/>
    <w:rsid w:val="00DE1A4C"/>
    <w:rsid w:val="00DE2AD4"/>
    <w:rsid w:val="00DE4951"/>
    <w:rsid w:val="00DF0070"/>
    <w:rsid w:val="00DF0789"/>
    <w:rsid w:val="00DF2A24"/>
    <w:rsid w:val="00DF3409"/>
    <w:rsid w:val="00DF430C"/>
    <w:rsid w:val="00DF436E"/>
    <w:rsid w:val="00DF470D"/>
    <w:rsid w:val="00DF5496"/>
    <w:rsid w:val="00DF603D"/>
    <w:rsid w:val="00DF7CD7"/>
    <w:rsid w:val="00E01378"/>
    <w:rsid w:val="00E022FC"/>
    <w:rsid w:val="00E0289A"/>
    <w:rsid w:val="00E03D98"/>
    <w:rsid w:val="00E05A6C"/>
    <w:rsid w:val="00E06F26"/>
    <w:rsid w:val="00E07166"/>
    <w:rsid w:val="00E1024E"/>
    <w:rsid w:val="00E14D7F"/>
    <w:rsid w:val="00E16951"/>
    <w:rsid w:val="00E174F0"/>
    <w:rsid w:val="00E20E5F"/>
    <w:rsid w:val="00E22005"/>
    <w:rsid w:val="00E22BDC"/>
    <w:rsid w:val="00E253C0"/>
    <w:rsid w:val="00E275B4"/>
    <w:rsid w:val="00E278E1"/>
    <w:rsid w:val="00E3001F"/>
    <w:rsid w:val="00E300B9"/>
    <w:rsid w:val="00E3069A"/>
    <w:rsid w:val="00E30F49"/>
    <w:rsid w:val="00E31967"/>
    <w:rsid w:val="00E31D77"/>
    <w:rsid w:val="00E322A9"/>
    <w:rsid w:val="00E34189"/>
    <w:rsid w:val="00E34409"/>
    <w:rsid w:val="00E35067"/>
    <w:rsid w:val="00E36A83"/>
    <w:rsid w:val="00E36CB7"/>
    <w:rsid w:val="00E372DE"/>
    <w:rsid w:val="00E378E9"/>
    <w:rsid w:val="00E37A7E"/>
    <w:rsid w:val="00E40759"/>
    <w:rsid w:val="00E41111"/>
    <w:rsid w:val="00E414C6"/>
    <w:rsid w:val="00E423FF"/>
    <w:rsid w:val="00E42B7C"/>
    <w:rsid w:val="00E43140"/>
    <w:rsid w:val="00E432D5"/>
    <w:rsid w:val="00E44499"/>
    <w:rsid w:val="00E46671"/>
    <w:rsid w:val="00E46967"/>
    <w:rsid w:val="00E4771A"/>
    <w:rsid w:val="00E47CF8"/>
    <w:rsid w:val="00E50EFC"/>
    <w:rsid w:val="00E520BC"/>
    <w:rsid w:val="00E522C5"/>
    <w:rsid w:val="00E529E3"/>
    <w:rsid w:val="00E544A5"/>
    <w:rsid w:val="00E55335"/>
    <w:rsid w:val="00E558B4"/>
    <w:rsid w:val="00E563FE"/>
    <w:rsid w:val="00E56A9A"/>
    <w:rsid w:val="00E5729D"/>
    <w:rsid w:val="00E57321"/>
    <w:rsid w:val="00E61485"/>
    <w:rsid w:val="00E61F65"/>
    <w:rsid w:val="00E6479A"/>
    <w:rsid w:val="00E64BBB"/>
    <w:rsid w:val="00E64CF0"/>
    <w:rsid w:val="00E64DA0"/>
    <w:rsid w:val="00E65FE7"/>
    <w:rsid w:val="00E7022A"/>
    <w:rsid w:val="00E72FDD"/>
    <w:rsid w:val="00E73B6F"/>
    <w:rsid w:val="00E741CD"/>
    <w:rsid w:val="00E74CC5"/>
    <w:rsid w:val="00E75402"/>
    <w:rsid w:val="00E76CB5"/>
    <w:rsid w:val="00E770EC"/>
    <w:rsid w:val="00E77F1C"/>
    <w:rsid w:val="00E80232"/>
    <w:rsid w:val="00E80AE6"/>
    <w:rsid w:val="00E81733"/>
    <w:rsid w:val="00E824C2"/>
    <w:rsid w:val="00E8363A"/>
    <w:rsid w:val="00E83752"/>
    <w:rsid w:val="00E84881"/>
    <w:rsid w:val="00E853C6"/>
    <w:rsid w:val="00E86C3E"/>
    <w:rsid w:val="00E872B9"/>
    <w:rsid w:val="00E877EF"/>
    <w:rsid w:val="00E9249C"/>
    <w:rsid w:val="00E96EAE"/>
    <w:rsid w:val="00EA0300"/>
    <w:rsid w:val="00EA13C3"/>
    <w:rsid w:val="00EA1D59"/>
    <w:rsid w:val="00EA3DB7"/>
    <w:rsid w:val="00EA500F"/>
    <w:rsid w:val="00EA5353"/>
    <w:rsid w:val="00EA766F"/>
    <w:rsid w:val="00EA7F9D"/>
    <w:rsid w:val="00EB3483"/>
    <w:rsid w:val="00EB3A15"/>
    <w:rsid w:val="00EB3EDE"/>
    <w:rsid w:val="00EB527C"/>
    <w:rsid w:val="00EB58E1"/>
    <w:rsid w:val="00EB5FDF"/>
    <w:rsid w:val="00EB660F"/>
    <w:rsid w:val="00EB6AA6"/>
    <w:rsid w:val="00EC2CBE"/>
    <w:rsid w:val="00EC35E6"/>
    <w:rsid w:val="00EC3A46"/>
    <w:rsid w:val="00EC401E"/>
    <w:rsid w:val="00EC44D9"/>
    <w:rsid w:val="00EC4C01"/>
    <w:rsid w:val="00EC5F1E"/>
    <w:rsid w:val="00EC723F"/>
    <w:rsid w:val="00EC7940"/>
    <w:rsid w:val="00ED2C0A"/>
    <w:rsid w:val="00ED3CD3"/>
    <w:rsid w:val="00ED5B35"/>
    <w:rsid w:val="00EE11A6"/>
    <w:rsid w:val="00EE1B62"/>
    <w:rsid w:val="00EE2B8C"/>
    <w:rsid w:val="00EE5929"/>
    <w:rsid w:val="00EE5AEA"/>
    <w:rsid w:val="00EE7239"/>
    <w:rsid w:val="00EE73A8"/>
    <w:rsid w:val="00EF1526"/>
    <w:rsid w:val="00EF1894"/>
    <w:rsid w:val="00EF1BD0"/>
    <w:rsid w:val="00EF29CC"/>
    <w:rsid w:val="00EF2E11"/>
    <w:rsid w:val="00EF52C6"/>
    <w:rsid w:val="00EF7332"/>
    <w:rsid w:val="00F01A45"/>
    <w:rsid w:val="00F04B84"/>
    <w:rsid w:val="00F05BD8"/>
    <w:rsid w:val="00F07879"/>
    <w:rsid w:val="00F1035F"/>
    <w:rsid w:val="00F1260D"/>
    <w:rsid w:val="00F12ABD"/>
    <w:rsid w:val="00F156ED"/>
    <w:rsid w:val="00F15B61"/>
    <w:rsid w:val="00F15F77"/>
    <w:rsid w:val="00F16254"/>
    <w:rsid w:val="00F17475"/>
    <w:rsid w:val="00F178F5"/>
    <w:rsid w:val="00F20505"/>
    <w:rsid w:val="00F226C2"/>
    <w:rsid w:val="00F2329E"/>
    <w:rsid w:val="00F2366A"/>
    <w:rsid w:val="00F2374F"/>
    <w:rsid w:val="00F2435F"/>
    <w:rsid w:val="00F24DDE"/>
    <w:rsid w:val="00F250E4"/>
    <w:rsid w:val="00F2651D"/>
    <w:rsid w:val="00F31B92"/>
    <w:rsid w:val="00F32148"/>
    <w:rsid w:val="00F3221F"/>
    <w:rsid w:val="00F325B6"/>
    <w:rsid w:val="00F328B2"/>
    <w:rsid w:val="00F34298"/>
    <w:rsid w:val="00F347E6"/>
    <w:rsid w:val="00F349ED"/>
    <w:rsid w:val="00F34EDE"/>
    <w:rsid w:val="00F36A0A"/>
    <w:rsid w:val="00F378BF"/>
    <w:rsid w:val="00F379FD"/>
    <w:rsid w:val="00F37A56"/>
    <w:rsid w:val="00F40A88"/>
    <w:rsid w:val="00F431D7"/>
    <w:rsid w:val="00F43B0F"/>
    <w:rsid w:val="00F44466"/>
    <w:rsid w:val="00F467D2"/>
    <w:rsid w:val="00F471B1"/>
    <w:rsid w:val="00F50515"/>
    <w:rsid w:val="00F51321"/>
    <w:rsid w:val="00F5274B"/>
    <w:rsid w:val="00F532EC"/>
    <w:rsid w:val="00F55588"/>
    <w:rsid w:val="00F564B3"/>
    <w:rsid w:val="00F5674B"/>
    <w:rsid w:val="00F6341B"/>
    <w:rsid w:val="00F65045"/>
    <w:rsid w:val="00F657CD"/>
    <w:rsid w:val="00F659FB"/>
    <w:rsid w:val="00F70DBD"/>
    <w:rsid w:val="00F71716"/>
    <w:rsid w:val="00F72DE3"/>
    <w:rsid w:val="00F72F27"/>
    <w:rsid w:val="00F73A75"/>
    <w:rsid w:val="00F74A21"/>
    <w:rsid w:val="00F756FD"/>
    <w:rsid w:val="00F75DA7"/>
    <w:rsid w:val="00F7776D"/>
    <w:rsid w:val="00F803D4"/>
    <w:rsid w:val="00F819A5"/>
    <w:rsid w:val="00F81B34"/>
    <w:rsid w:val="00F84296"/>
    <w:rsid w:val="00F845B8"/>
    <w:rsid w:val="00F86124"/>
    <w:rsid w:val="00F862D2"/>
    <w:rsid w:val="00F906DA"/>
    <w:rsid w:val="00F91A94"/>
    <w:rsid w:val="00F923BB"/>
    <w:rsid w:val="00F9290A"/>
    <w:rsid w:val="00F92BEC"/>
    <w:rsid w:val="00F9361C"/>
    <w:rsid w:val="00F936FE"/>
    <w:rsid w:val="00F93BA8"/>
    <w:rsid w:val="00F93CF3"/>
    <w:rsid w:val="00F94738"/>
    <w:rsid w:val="00F95E09"/>
    <w:rsid w:val="00F96CC2"/>
    <w:rsid w:val="00F9765C"/>
    <w:rsid w:val="00FA2ADC"/>
    <w:rsid w:val="00FA3939"/>
    <w:rsid w:val="00FA509C"/>
    <w:rsid w:val="00FA6640"/>
    <w:rsid w:val="00FA7645"/>
    <w:rsid w:val="00FB08ED"/>
    <w:rsid w:val="00FB2410"/>
    <w:rsid w:val="00FB24D5"/>
    <w:rsid w:val="00FB2667"/>
    <w:rsid w:val="00FB4A86"/>
    <w:rsid w:val="00FB572A"/>
    <w:rsid w:val="00FB5A32"/>
    <w:rsid w:val="00FB5AB4"/>
    <w:rsid w:val="00FB6DEE"/>
    <w:rsid w:val="00FB7E2B"/>
    <w:rsid w:val="00FC0D48"/>
    <w:rsid w:val="00FC22A8"/>
    <w:rsid w:val="00FC2559"/>
    <w:rsid w:val="00FC4256"/>
    <w:rsid w:val="00FD0C38"/>
    <w:rsid w:val="00FD1E32"/>
    <w:rsid w:val="00FD3548"/>
    <w:rsid w:val="00FD3700"/>
    <w:rsid w:val="00FD398C"/>
    <w:rsid w:val="00FD3B18"/>
    <w:rsid w:val="00FD4276"/>
    <w:rsid w:val="00FD48DB"/>
    <w:rsid w:val="00FD4EAC"/>
    <w:rsid w:val="00FD5C5E"/>
    <w:rsid w:val="00FD5D60"/>
    <w:rsid w:val="00FE137B"/>
    <w:rsid w:val="00FE2419"/>
    <w:rsid w:val="00FE2921"/>
    <w:rsid w:val="00FE2D30"/>
    <w:rsid w:val="00FE5126"/>
    <w:rsid w:val="00FE5CB9"/>
    <w:rsid w:val="00FE627F"/>
    <w:rsid w:val="00FE6303"/>
    <w:rsid w:val="00FE6AFF"/>
    <w:rsid w:val="00FE6EE9"/>
    <w:rsid w:val="00FF0F3A"/>
    <w:rsid w:val="00FF16BE"/>
    <w:rsid w:val="00FF35F2"/>
    <w:rsid w:val="00FF4507"/>
    <w:rsid w:val="00FF4545"/>
    <w:rsid w:val="00FF4DA3"/>
    <w:rsid w:val="00FF52E4"/>
    <w:rsid w:val="00FF6667"/>
    <w:rsid w:val="00FF72C5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5713"/>
    <o:shapelayout v:ext="edit">
      <o:idmap v:ext="edit" data="1"/>
    </o:shapelayout>
  </w:shapeDefaults>
  <w:decimalSymbol w:val=","/>
  <w:listSeparator w:val=";"/>
  <w14:docId w14:val="50A3197D"/>
  <w15:docId w15:val="{8695BDA2-08FC-4C2E-9F92-7119EAF0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0951E9"/>
    <w:rPr>
      <w:sz w:val="24"/>
    </w:rPr>
  </w:style>
  <w:style w:type="paragraph" w:styleId="Naslov1">
    <w:name w:val="heading 1"/>
    <w:basedOn w:val="Navaden"/>
    <w:next w:val="Navaden"/>
    <w:qFormat/>
    <w:rsid w:val="000951E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rsid w:val="000951E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slov3">
    <w:name w:val="heading 3"/>
    <w:aliases w:val="Überschrift 3 Char"/>
    <w:basedOn w:val="Navaden"/>
    <w:next w:val="Navaden"/>
    <w:qFormat/>
    <w:rsid w:val="000951E9"/>
    <w:pPr>
      <w:keepNext/>
      <w:spacing w:before="240" w:after="60"/>
      <w:outlineLvl w:val="2"/>
    </w:pPr>
    <w:rPr>
      <w:b/>
    </w:rPr>
  </w:style>
  <w:style w:type="paragraph" w:styleId="Naslov4">
    <w:name w:val="heading 4"/>
    <w:basedOn w:val="Navaden"/>
    <w:next w:val="Navaden-zamik"/>
    <w:qFormat/>
    <w:rsid w:val="000951E9"/>
    <w:pPr>
      <w:tabs>
        <w:tab w:val="left" w:pos="630"/>
        <w:tab w:val="left" w:pos="2160"/>
      </w:tabs>
      <w:ind w:left="360"/>
      <w:outlineLvl w:val="3"/>
    </w:pPr>
    <w:rPr>
      <w:u w:val="single"/>
    </w:rPr>
  </w:style>
  <w:style w:type="paragraph" w:styleId="Naslov5">
    <w:name w:val="heading 5"/>
    <w:basedOn w:val="Navaden"/>
    <w:next w:val="Navaden-zamik"/>
    <w:qFormat/>
    <w:rsid w:val="000951E9"/>
    <w:pPr>
      <w:tabs>
        <w:tab w:val="left" w:pos="630"/>
        <w:tab w:val="left" w:pos="2160"/>
      </w:tabs>
      <w:ind w:left="720"/>
      <w:outlineLvl w:val="4"/>
    </w:pPr>
    <w:rPr>
      <w:b/>
      <w:sz w:val="20"/>
    </w:rPr>
  </w:style>
  <w:style w:type="paragraph" w:styleId="Naslov6">
    <w:name w:val="heading 6"/>
    <w:basedOn w:val="Navaden"/>
    <w:next w:val="Navaden-zamik"/>
    <w:qFormat/>
    <w:rsid w:val="000951E9"/>
    <w:pPr>
      <w:tabs>
        <w:tab w:val="left" w:pos="630"/>
        <w:tab w:val="left" w:pos="2160"/>
      </w:tabs>
      <w:ind w:left="720"/>
      <w:outlineLvl w:val="5"/>
    </w:pPr>
    <w:rPr>
      <w:sz w:val="20"/>
      <w:u w:val="single"/>
    </w:rPr>
  </w:style>
  <w:style w:type="paragraph" w:styleId="Naslov7">
    <w:name w:val="heading 7"/>
    <w:basedOn w:val="Navaden"/>
    <w:next w:val="Navaden"/>
    <w:qFormat/>
    <w:rsid w:val="000951E9"/>
    <w:pPr>
      <w:keepNext/>
      <w:tabs>
        <w:tab w:val="left" w:pos="630"/>
        <w:tab w:val="left" w:pos="2160"/>
      </w:tabs>
      <w:jc w:val="center"/>
      <w:outlineLvl w:val="6"/>
    </w:pPr>
    <w:rPr>
      <w:rFonts w:ascii="Arial" w:hAnsi="Arial"/>
      <w:b/>
      <w:sz w:val="32"/>
    </w:rPr>
  </w:style>
  <w:style w:type="paragraph" w:styleId="Naslov8">
    <w:name w:val="heading 8"/>
    <w:basedOn w:val="Navaden"/>
    <w:next w:val="Navaden"/>
    <w:qFormat/>
    <w:rsid w:val="000951E9"/>
    <w:pPr>
      <w:keepNext/>
      <w:outlineLvl w:val="7"/>
    </w:pPr>
    <w:rPr>
      <w:rFonts w:ascii="Arial" w:hAnsi="Arial"/>
      <w:b/>
      <w:sz w:val="28"/>
      <w:u w:val="single"/>
    </w:rPr>
  </w:style>
  <w:style w:type="paragraph" w:styleId="Naslov9">
    <w:name w:val="heading 9"/>
    <w:basedOn w:val="Navaden"/>
    <w:next w:val="Navaden"/>
    <w:qFormat/>
    <w:rsid w:val="000951E9"/>
    <w:pPr>
      <w:keepNext/>
      <w:jc w:val="center"/>
      <w:outlineLvl w:val="8"/>
    </w:pPr>
    <w:rPr>
      <w:rFonts w:ascii="Arial" w:hAnsi="Arial"/>
      <w:b/>
      <w:color w:val="FF0000"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-zamik">
    <w:name w:val="Normal Indent"/>
    <w:basedOn w:val="Navaden"/>
    <w:rsid w:val="000951E9"/>
    <w:pPr>
      <w:tabs>
        <w:tab w:val="left" w:pos="630"/>
        <w:tab w:val="left" w:pos="2160"/>
      </w:tabs>
      <w:ind w:left="720"/>
    </w:pPr>
  </w:style>
  <w:style w:type="character" w:styleId="tevilkastrani">
    <w:name w:val="page number"/>
    <w:basedOn w:val="Privzetapisavaodstavka"/>
    <w:rsid w:val="000951E9"/>
  </w:style>
  <w:style w:type="paragraph" w:styleId="Seznam">
    <w:name w:val="List"/>
    <w:basedOn w:val="Navaden"/>
    <w:rsid w:val="000951E9"/>
    <w:pPr>
      <w:tabs>
        <w:tab w:val="left" w:pos="630"/>
        <w:tab w:val="left" w:pos="2160"/>
      </w:tabs>
      <w:ind w:left="360" w:hanging="360"/>
    </w:pPr>
  </w:style>
  <w:style w:type="paragraph" w:styleId="Seznam2">
    <w:name w:val="List 2"/>
    <w:basedOn w:val="Navaden"/>
    <w:rsid w:val="000951E9"/>
    <w:pPr>
      <w:tabs>
        <w:tab w:val="left" w:pos="630"/>
        <w:tab w:val="left" w:pos="2160"/>
      </w:tabs>
      <w:ind w:left="720" w:hanging="360"/>
    </w:pPr>
  </w:style>
  <w:style w:type="paragraph" w:styleId="Telobesedila">
    <w:name w:val="Body Text"/>
    <w:basedOn w:val="Navaden"/>
    <w:link w:val="TelobesedilaZnak"/>
    <w:rsid w:val="000951E9"/>
    <w:pPr>
      <w:tabs>
        <w:tab w:val="left" w:pos="630"/>
        <w:tab w:val="left" w:pos="2160"/>
      </w:tabs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87D6B"/>
    <w:rPr>
      <w:sz w:val="24"/>
    </w:rPr>
  </w:style>
  <w:style w:type="paragraph" w:styleId="Oznaenseznam">
    <w:name w:val="List Bullet"/>
    <w:basedOn w:val="Navaden"/>
    <w:rsid w:val="000951E9"/>
    <w:pPr>
      <w:tabs>
        <w:tab w:val="left" w:pos="630"/>
        <w:tab w:val="left" w:pos="2160"/>
      </w:tabs>
      <w:ind w:left="360" w:hanging="360"/>
    </w:pPr>
  </w:style>
  <w:style w:type="paragraph" w:customStyle="1" w:styleId="Telobesedila31">
    <w:name w:val="Telo besedila 31"/>
    <w:basedOn w:val="Telobesedila-zamik"/>
    <w:rsid w:val="000951E9"/>
  </w:style>
  <w:style w:type="paragraph" w:styleId="Telobesedila-zamik">
    <w:name w:val="Body Text Indent"/>
    <w:basedOn w:val="Navaden"/>
    <w:rsid w:val="000951E9"/>
    <w:pPr>
      <w:tabs>
        <w:tab w:val="left" w:pos="630"/>
        <w:tab w:val="left" w:pos="2160"/>
      </w:tabs>
      <w:spacing w:after="120"/>
      <w:ind w:left="360"/>
    </w:pPr>
  </w:style>
  <w:style w:type="paragraph" w:styleId="Oznaenseznam2">
    <w:name w:val="List Bullet 2"/>
    <w:basedOn w:val="Navaden"/>
    <w:rsid w:val="000951E9"/>
    <w:pPr>
      <w:tabs>
        <w:tab w:val="left" w:pos="630"/>
        <w:tab w:val="left" w:pos="2160"/>
      </w:tabs>
      <w:ind w:left="720" w:hanging="360"/>
    </w:pPr>
  </w:style>
  <w:style w:type="paragraph" w:styleId="Glava">
    <w:name w:val="header"/>
    <w:basedOn w:val="Navaden"/>
    <w:rsid w:val="000951E9"/>
    <w:pPr>
      <w:tabs>
        <w:tab w:val="center" w:pos="4320"/>
        <w:tab w:val="right" w:pos="8640"/>
      </w:tabs>
      <w:ind w:left="720"/>
    </w:pPr>
  </w:style>
  <w:style w:type="paragraph" w:styleId="Noga">
    <w:name w:val="footer"/>
    <w:basedOn w:val="Navaden"/>
    <w:rsid w:val="000951E9"/>
    <w:pPr>
      <w:tabs>
        <w:tab w:val="center" w:pos="4320"/>
        <w:tab w:val="right" w:pos="8640"/>
      </w:tabs>
      <w:ind w:left="720"/>
    </w:pPr>
  </w:style>
  <w:style w:type="paragraph" w:styleId="Pripombabesedilo">
    <w:name w:val="annotation text"/>
    <w:basedOn w:val="Navaden"/>
    <w:semiHidden/>
    <w:rsid w:val="000951E9"/>
    <w:pPr>
      <w:tabs>
        <w:tab w:val="left" w:pos="630"/>
        <w:tab w:val="left" w:pos="2160"/>
      </w:tabs>
      <w:ind w:left="720"/>
    </w:pPr>
    <w:rPr>
      <w:sz w:val="20"/>
    </w:rPr>
  </w:style>
  <w:style w:type="paragraph" w:styleId="Seznam-nadaljevanje">
    <w:name w:val="List Continue"/>
    <w:basedOn w:val="Navaden"/>
    <w:rsid w:val="000951E9"/>
    <w:pPr>
      <w:spacing w:after="120"/>
      <w:ind w:left="283"/>
    </w:pPr>
  </w:style>
  <w:style w:type="paragraph" w:styleId="Kazalovsebine1">
    <w:name w:val="toc 1"/>
    <w:basedOn w:val="Navaden"/>
    <w:next w:val="Navaden"/>
    <w:semiHidden/>
    <w:rsid w:val="000951E9"/>
    <w:pPr>
      <w:tabs>
        <w:tab w:val="right" w:leader="dot" w:pos="9355"/>
      </w:tabs>
      <w:spacing w:before="120" w:after="120"/>
    </w:pPr>
    <w:rPr>
      <w:b/>
      <w:caps/>
      <w:sz w:val="20"/>
    </w:rPr>
  </w:style>
  <w:style w:type="paragraph" w:styleId="Kazalovsebine2">
    <w:name w:val="toc 2"/>
    <w:basedOn w:val="Navaden"/>
    <w:next w:val="Navaden"/>
    <w:semiHidden/>
    <w:rsid w:val="000951E9"/>
    <w:pPr>
      <w:tabs>
        <w:tab w:val="right" w:leader="dot" w:pos="9355"/>
      </w:tabs>
      <w:ind w:left="240"/>
    </w:pPr>
    <w:rPr>
      <w:smallCaps/>
      <w:sz w:val="20"/>
    </w:rPr>
  </w:style>
  <w:style w:type="paragraph" w:styleId="Kazalovsebine3">
    <w:name w:val="toc 3"/>
    <w:basedOn w:val="Navaden"/>
    <w:next w:val="Navaden"/>
    <w:semiHidden/>
    <w:rsid w:val="000951E9"/>
    <w:pPr>
      <w:tabs>
        <w:tab w:val="right" w:leader="dot" w:pos="9355"/>
      </w:tabs>
      <w:ind w:left="480"/>
    </w:pPr>
    <w:rPr>
      <w:i/>
      <w:sz w:val="20"/>
    </w:rPr>
  </w:style>
  <w:style w:type="paragraph" w:styleId="Kazalovsebine4">
    <w:name w:val="toc 4"/>
    <w:basedOn w:val="Navaden"/>
    <w:next w:val="Navaden"/>
    <w:semiHidden/>
    <w:rsid w:val="000951E9"/>
    <w:pPr>
      <w:tabs>
        <w:tab w:val="right" w:leader="dot" w:pos="9355"/>
      </w:tabs>
      <w:ind w:left="720"/>
    </w:pPr>
    <w:rPr>
      <w:sz w:val="18"/>
    </w:rPr>
  </w:style>
  <w:style w:type="paragraph" w:styleId="Kazalovsebine5">
    <w:name w:val="toc 5"/>
    <w:basedOn w:val="Navaden"/>
    <w:next w:val="Navaden"/>
    <w:semiHidden/>
    <w:rsid w:val="000951E9"/>
    <w:pPr>
      <w:tabs>
        <w:tab w:val="right" w:leader="dot" w:pos="9355"/>
      </w:tabs>
      <w:ind w:left="960"/>
    </w:pPr>
    <w:rPr>
      <w:sz w:val="18"/>
    </w:rPr>
  </w:style>
  <w:style w:type="paragraph" w:styleId="Kazalovsebine6">
    <w:name w:val="toc 6"/>
    <w:basedOn w:val="Navaden"/>
    <w:next w:val="Navaden"/>
    <w:semiHidden/>
    <w:rsid w:val="000951E9"/>
    <w:pPr>
      <w:tabs>
        <w:tab w:val="right" w:leader="dot" w:pos="9355"/>
      </w:tabs>
      <w:ind w:left="1200"/>
    </w:pPr>
    <w:rPr>
      <w:sz w:val="18"/>
    </w:rPr>
  </w:style>
  <w:style w:type="paragraph" w:styleId="Kazalovsebine7">
    <w:name w:val="toc 7"/>
    <w:basedOn w:val="Navaden"/>
    <w:next w:val="Navaden"/>
    <w:semiHidden/>
    <w:rsid w:val="000951E9"/>
    <w:pPr>
      <w:tabs>
        <w:tab w:val="right" w:leader="dot" w:pos="9355"/>
      </w:tabs>
      <w:ind w:left="1440"/>
    </w:pPr>
    <w:rPr>
      <w:sz w:val="18"/>
    </w:rPr>
  </w:style>
  <w:style w:type="paragraph" w:styleId="Kazalovsebine8">
    <w:name w:val="toc 8"/>
    <w:basedOn w:val="Navaden"/>
    <w:next w:val="Navaden"/>
    <w:semiHidden/>
    <w:rsid w:val="000951E9"/>
    <w:pPr>
      <w:tabs>
        <w:tab w:val="right" w:leader="dot" w:pos="9355"/>
      </w:tabs>
      <w:ind w:left="1680"/>
    </w:pPr>
    <w:rPr>
      <w:sz w:val="18"/>
    </w:rPr>
  </w:style>
  <w:style w:type="paragraph" w:styleId="Kazalovsebine9">
    <w:name w:val="toc 9"/>
    <w:basedOn w:val="Navaden"/>
    <w:next w:val="Navaden"/>
    <w:semiHidden/>
    <w:rsid w:val="000951E9"/>
    <w:pPr>
      <w:tabs>
        <w:tab w:val="right" w:leader="dot" w:pos="9355"/>
      </w:tabs>
      <w:ind w:left="1920"/>
    </w:pPr>
    <w:rPr>
      <w:sz w:val="18"/>
    </w:rPr>
  </w:style>
  <w:style w:type="paragraph" w:styleId="Telobesedila-zamik2">
    <w:name w:val="Body Text Indent 2"/>
    <w:basedOn w:val="Navaden"/>
    <w:rsid w:val="000951E9"/>
    <w:pPr>
      <w:ind w:firstLine="720"/>
    </w:pPr>
    <w:rPr>
      <w:rFonts w:ascii="Arial" w:hAnsi="Arial"/>
      <w:b/>
      <w:color w:val="FF0000"/>
      <w:sz w:val="28"/>
    </w:rPr>
  </w:style>
  <w:style w:type="paragraph" w:styleId="Telobesedila2">
    <w:name w:val="Body Text 2"/>
    <w:basedOn w:val="Navaden"/>
    <w:rsid w:val="000951E9"/>
    <w:pPr>
      <w:jc w:val="both"/>
    </w:pPr>
    <w:rPr>
      <w:rFonts w:ascii="Arial" w:hAnsi="Arial"/>
    </w:rPr>
  </w:style>
  <w:style w:type="paragraph" w:styleId="Telobesedila3">
    <w:name w:val="Body Text 3"/>
    <w:basedOn w:val="Navaden"/>
    <w:link w:val="Telobesedila3Znak"/>
    <w:rsid w:val="000951E9"/>
    <w:pPr>
      <w:tabs>
        <w:tab w:val="left" w:pos="630"/>
        <w:tab w:val="left" w:pos="1560"/>
      </w:tabs>
    </w:pPr>
    <w:rPr>
      <w:rFonts w:ascii="Arial" w:hAnsi="Arial"/>
      <w:b/>
      <w:sz w:val="32"/>
    </w:rPr>
  </w:style>
  <w:style w:type="character" w:customStyle="1" w:styleId="Telobesedila3Znak">
    <w:name w:val="Telo besedila 3 Znak"/>
    <w:basedOn w:val="Privzetapisavaodstavka"/>
    <w:link w:val="Telobesedila3"/>
    <w:rsid w:val="00A15888"/>
    <w:rPr>
      <w:rFonts w:ascii="Arial" w:hAnsi="Arial"/>
      <w:b/>
      <w:sz w:val="32"/>
    </w:rPr>
  </w:style>
  <w:style w:type="paragraph" w:styleId="Zgradbadokumenta">
    <w:name w:val="Document Map"/>
    <w:basedOn w:val="Navaden"/>
    <w:semiHidden/>
    <w:rsid w:val="000951E9"/>
    <w:pPr>
      <w:shd w:val="clear" w:color="auto" w:fill="000080"/>
    </w:pPr>
    <w:rPr>
      <w:rFonts w:ascii="Tahoma" w:hAnsi="Tahoma"/>
    </w:rPr>
  </w:style>
  <w:style w:type="character" w:styleId="Pripombasklic">
    <w:name w:val="annotation reference"/>
    <w:basedOn w:val="Privzetapisavaodstavka"/>
    <w:semiHidden/>
    <w:rsid w:val="000951E9"/>
    <w:rPr>
      <w:sz w:val="16"/>
    </w:rPr>
  </w:style>
  <w:style w:type="paragraph" w:styleId="Sprotnaopomba-besedilo">
    <w:name w:val="footnote text"/>
    <w:basedOn w:val="Navaden"/>
    <w:semiHidden/>
    <w:rsid w:val="000951E9"/>
    <w:rPr>
      <w:sz w:val="20"/>
    </w:rPr>
  </w:style>
  <w:style w:type="character" w:styleId="Sprotnaopomba-sklic">
    <w:name w:val="footnote reference"/>
    <w:basedOn w:val="Privzetapisavaodstavka"/>
    <w:semiHidden/>
    <w:rsid w:val="000951E9"/>
    <w:rPr>
      <w:vertAlign w:val="superscript"/>
    </w:rPr>
  </w:style>
  <w:style w:type="character" w:styleId="Hiperpovezava">
    <w:name w:val="Hyperlink"/>
    <w:basedOn w:val="Privzetapisavaodstavka"/>
    <w:uiPriority w:val="99"/>
    <w:rsid w:val="000951E9"/>
    <w:rPr>
      <w:color w:val="0000FF"/>
      <w:u w:val="single"/>
    </w:rPr>
  </w:style>
  <w:style w:type="paragraph" w:styleId="Besedilooblaka">
    <w:name w:val="Balloon Text"/>
    <w:basedOn w:val="Navaden"/>
    <w:semiHidden/>
    <w:rsid w:val="000951E9"/>
    <w:rPr>
      <w:rFonts w:ascii="Tahoma" w:hAnsi="Tahoma" w:cs="Tahoma"/>
      <w:sz w:val="16"/>
      <w:szCs w:val="16"/>
    </w:rPr>
  </w:style>
  <w:style w:type="character" w:styleId="SledenaHiperpovezava">
    <w:name w:val="FollowedHyperlink"/>
    <w:basedOn w:val="Privzetapisavaodstavka"/>
    <w:uiPriority w:val="99"/>
    <w:unhideWhenUsed/>
    <w:rsid w:val="00675F70"/>
    <w:rPr>
      <w:color w:val="800080"/>
      <w:u w:val="single"/>
    </w:rPr>
  </w:style>
  <w:style w:type="paragraph" w:customStyle="1" w:styleId="font5">
    <w:name w:val="font5"/>
    <w:basedOn w:val="Navaden"/>
    <w:rsid w:val="00675F70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font6">
    <w:name w:val="font6"/>
    <w:basedOn w:val="Navaden"/>
    <w:rsid w:val="00675F70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font7">
    <w:name w:val="font7"/>
    <w:basedOn w:val="Navaden"/>
    <w:rsid w:val="00675F70"/>
    <w:pPr>
      <w:spacing w:before="100" w:beforeAutospacing="1" w:after="100" w:afterAutospacing="1"/>
    </w:pPr>
    <w:rPr>
      <w:rFonts w:ascii="Arial" w:hAnsi="Arial" w:cs="Arial"/>
      <w:b/>
      <w:bCs/>
      <w:i/>
      <w:iCs/>
      <w:sz w:val="20"/>
    </w:rPr>
  </w:style>
  <w:style w:type="paragraph" w:customStyle="1" w:styleId="font8">
    <w:name w:val="font8"/>
    <w:basedOn w:val="Navaden"/>
    <w:rsid w:val="00675F70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Navaden"/>
    <w:rsid w:val="00675F70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66">
    <w:name w:val="xl66"/>
    <w:basedOn w:val="Navaden"/>
    <w:rsid w:val="00675F70"/>
    <w:pPr>
      <w:spacing w:before="100" w:beforeAutospacing="1" w:after="100" w:afterAutospacing="1"/>
      <w:jc w:val="right"/>
      <w:textAlignment w:val="top"/>
    </w:pPr>
    <w:rPr>
      <w:szCs w:val="24"/>
    </w:rPr>
  </w:style>
  <w:style w:type="paragraph" w:customStyle="1" w:styleId="xl67">
    <w:name w:val="xl67"/>
    <w:basedOn w:val="Navaden"/>
    <w:rsid w:val="00675F70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Navaden"/>
    <w:rsid w:val="00675F70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69">
    <w:name w:val="xl69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 CE" w:hAnsi="Arial CE" w:cs="Arial CE"/>
      <w:szCs w:val="24"/>
    </w:rPr>
  </w:style>
  <w:style w:type="paragraph" w:customStyle="1" w:styleId="xl70">
    <w:name w:val="xl70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71">
    <w:name w:val="xl71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72">
    <w:name w:val="xl72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4">
    <w:name w:val="xl74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szCs w:val="24"/>
    </w:rPr>
  </w:style>
  <w:style w:type="paragraph" w:customStyle="1" w:styleId="xl75">
    <w:name w:val="xl75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Navaden"/>
    <w:rsid w:val="00675F70"/>
    <w:pPr>
      <w:spacing w:before="100" w:beforeAutospacing="1" w:after="100" w:afterAutospacing="1"/>
      <w:jc w:val="right"/>
    </w:pPr>
    <w:rPr>
      <w:szCs w:val="24"/>
    </w:rPr>
  </w:style>
  <w:style w:type="paragraph" w:customStyle="1" w:styleId="xl77">
    <w:name w:val="xl77"/>
    <w:basedOn w:val="Navaden"/>
    <w:rsid w:val="00675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Cs w:val="24"/>
    </w:rPr>
  </w:style>
  <w:style w:type="paragraph" w:customStyle="1" w:styleId="xl78">
    <w:name w:val="xl78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9">
    <w:name w:val="xl79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Navaden"/>
    <w:rsid w:val="00675F70"/>
    <w:pPr>
      <w:spacing w:before="100" w:beforeAutospacing="1" w:after="100" w:afterAutospacing="1"/>
      <w:jc w:val="both"/>
      <w:textAlignment w:val="top"/>
    </w:pPr>
    <w:rPr>
      <w:rFonts w:ascii="Arial" w:hAnsi="Arial" w:cs="Arial"/>
      <w:szCs w:val="24"/>
    </w:rPr>
  </w:style>
  <w:style w:type="paragraph" w:customStyle="1" w:styleId="xl82">
    <w:name w:val="xl82"/>
    <w:basedOn w:val="Navaden"/>
    <w:rsid w:val="00675F70"/>
    <w:pPr>
      <w:spacing w:before="100" w:beforeAutospacing="1" w:after="100" w:afterAutospacing="1"/>
      <w:jc w:val="both"/>
      <w:textAlignment w:val="top"/>
    </w:pPr>
    <w:rPr>
      <w:rFonts w:ascii="Arial" w:hAnsi="Arial" w:cs="Arial"/>
      <w:szCs w:val="24"/>
    </w:rPr>
  </w:style>
  <w:style w:type="paragraph" w:customStyle="1" w:styleId="xl83">
    <w:name w:val="xl83"/>
    <w:basedOn w:val="Navaden"/>
    <w:rsid w:val="00675F70"/>
    <w:pPr>
      <w:spacing w:before="100" w:beforeAutospacing="1" w:after="100" w:afterAutospacing="1"/>
      <w:jc w:val="right"/>
    </w:pPr>
    <w:rPr>
      <w:rFonts w:ascii="Arial" w:hAnsi="Arial" w:cs="Arial"/>
      <w:szCs w:val="24"/>
    </w:rPr>
  </w:style>
  <w:style w:type="paragraph" w:customStyle="1" w:styleId="xl84">
    <w:name w:val="xl84"/>
    <w:basedOn w:val="Navaden"/>
    <w:rsid w:val="00675F70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5">
    <w:name w:val="xl85"/>
    <w:basedOn w:val="Navaden"/>
    <w:rsid w:val="00675F70"/>
    <w:pPr>
      <w:spacing w:before="100" w:beforeAutospacing="1" w:after="100" w:afterAutospacing="1"/>
    </w:pPr>
    <w:rPr>
      <w:rFonts w:ascii="Arial CE" w:hAnsi="Arial CE" w:cs="Arial CE"/>
      <w:szCs w:val="24"/>
    </w:rPr>
  </w:style>
  <w:style w:type="paragraph" w:customStyle="1" w:styleId="xl86">
    <w:name w:val="xl86"/>
    <w:basedOn w:val="Navaden"/>
    <w:rsid w:val="00675F70"/>
    <w:pPr>
      <w:spacing w:before="100" w:beforeAutospacing="1" w:after="100" w:afterAutospacing="1"/>
      <w:jc w:val="right"/>
      <w:textAlignment w:val="top"/>
    </w:pPr>
    <w:rPr>
      <w:szCs w:val="24"/>
    </w:rPr>
  </w:style>
  <w:style w:type="paragraph" w:customStyle="1" w:styleId="xl88">
    <w:name w:val="xl88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 CE" w:hAnsi="Arial CE" w:cs="Arial CE"/>
      <w:szCs w:val="24"/>
    </w:rPr>
  </w:style>
  <w:style w:type="paragraph" w:customStyle="1" w:styleId="xl89">
    <w:name w:val="xl89"/>
    <w:basedOn w:val="Navaden"/>
    <w:rsid w:val="00675F70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90">
    <w:name w:val="xl90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1">
    <w:name w:val="xl91"/>
    <w:basedOn w:val="Navaden"/>
    <w:rsid w:val="00675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2">
    <w:name w:val="xl92"/>
    <w:basedOn w:val="Navaden"/>
    <w:rsid w:val="00675F70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3">
    <w:name w:val="xl93"/>
    <w:basedOn w:val="Navaden"/>
    <w:rsid w:val="00675F70"/>
    <w:pPr>
      <w:pBdr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94">
    <w:name w:val="xl94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5">
    <w:name w:val="xl95"/>
    <w:basedOn w:val="Navaden"/>
    <w:rsid w:val="00675F70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Navaden"/>
    <w:rsid w:val="00675F70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7">
    <w:name w:val="xl97"/>
    <w:basedOn w:val="Navaden"/>
    <w:rsid w:val="00675F70"/>
    <w:pPr>
      <w:pBdr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98">
    <w:name w:val="xl98"/>
    <w:basedOn w:val="Navaden"/>
    <w:rsid w:val="00675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99">
    <w:name w:val="xl99"/>
    <w:basedOn w:val="Navaden"/>
    <w:rsid w:val="00675F70"/>
    <w:pPr>
      <w:spacing w:before="100" w:beforeAutospacing="1" w:after="100" w:afterAutospacing="1"/>
    </w:pPr>
    <w:rPr>
      <w:b/>
      <w:bCs/>
      <w:i/>
      <w:iCs/>
      <w:szCs w:val="24"/>
      <w:u w:val="single"/>
    </w:rPr>
  </w:style>
  <w:style w:type="paragraph" w:customStyle="1" w:styleId="xl100">
    <w:name w:val="xl100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szCs w:val="24"/>
    </w:rPr>
  </w:style>
  <w:style w:type="paragraph" w:customStyle="1" w:styleId="xl101">
    <w:name w:val="xl101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szCs w:val="24"/>
    </w:rPr>
  </w:style>
  <w:style w:type="paragraph" w:customStyle="1" w:styleId="xl103">
    <w:name w:val="xl103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szCs w:val="24"/>
    </w:rPr>
  </w:style>
  <w:style w:type="paragraph" w:customStyle="1" w:styleId="xl104">
    <w:name w:val="xl104"/>
    <w:basedOn w:val="Navaden"/>
    <w:rsid w:val="00675F70"/>
    <w:pPr>
      <w:pBdr>
        <w:top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5">
    <w:name w:val="xl105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szCs w:val="24"/>
      <w:u w:val="double"/>
    </w:rPr>
  </w:style>
  <w:style w:type="paragraph" w:customStyle="1" w:styleId="xl106">
    <w:name w:val="xl106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szCs w:val="24"/>
    </w:rPr>
  </w:style>
  <w:style w:type="paragraph" w:customStyle="1" w:styleId="xl107">
    <w:name w:val="xl107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i/>
      <w:iCs/>
      <w:szCs w:val="24"/>
      <w:u w:val="single"/>
    </w:rPr>
  </w:style>
  <w:style w:type="paragraph" w:customStyle="1" w:styleId="xl108">
    <w:name w:val="xl108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Cs w:val="24"/>
      <w:u w:val="single"/>
    </w:rPr>
  </w:style>
  <w:style w:type="paragraph" w:customStyle="1" w:styleId="xl109">
    <w:name w:val="xl109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Cs w:val="24"/>
      <w:u w:val="single"/>
    </w:rPr>
  </w:style>
  <w:style w:type="paragraph" w:customStyle="1" w:styleId="xl110">
    <w:name w:val="xl110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Cs w:val="24"/>
      <w:u w:val="single"/>
    </w:rPr>
  </w:style>
  <w:style w:type="paragraph" w:customStyle="1" w:styleId="xl111">
    <w:name w:val="xl111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i/>
      <w:iCs/>
      <w:szCs w:val="24"/>
      <w:u w:val="single"/>
    </w:rPr>
  </w:style>
  <w:style w:type="paragraph" w:customStyle="1" w:styleId="xl112">
    <w:name w:val="xl112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i/>
      <w:iCs/>
      <w:szCs w:val="24"/>
      <w:u w:val="single"/>
    </w:rPr>
  </w:style>
  <w:style w:type="paragraph" w:customStyle="1" w:styleId="xl113">
    <w:name w:val="xl113"/>
    <w:basedOn w:val="Navaden"/>
    <w:rsid w:val="00675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i/>
      <w:iCs/>
      <w:szCs w:val="24"/>
      <w:u w:val="single"/>
    </w:rPr>
  </w:style>
  <w:style w:type="paragraph" w:customStyle="1" w:styleId="xl114">
    <w:name w:val="xl114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i/>
      <w:iCs/>
      <w:szCs w:val="24"/>
      <w:u w:val="single"/>
    </w:rPr>
  </w:style>
  <w:style w:type="paragraph" w:customStyle="1" w:styleId="xl115">
    <w:name w:val="xl115"/>
    <w:basedOn w:val="Navaden"/>
    <w:rsid w:val="00675F70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6">
    <w:name w:val="xl116"/>
    <w:basedOn w:val="Navaden"/>
    <w:rsid w:val="00675F70"/>
    <w:pPr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Navaden"/>
    <w:rsid w:val="00675F70"/>
    <w:pPr>
      <w:spacing w:before="100" w:beforeAutospacing="1" w:after="100" w:afterAutospacing="1"/>
      <w:jc w:val="right"/>
      <w:textAlignment w:val="top"/>
    </w:pPr>
    <w:rPr>
      <w:b/>
      <w:bCs/>
      <w:i/>
      <w:iCs/>
      <w:szCs w:val="24"/>
    </w:rPr>
  </w:style>
  <w:style w:type="paragraph" w:customStyle="1" w:styleId="xl118">
    <w:name w:val="xl118"/>
    <w:basedOn w:val="Navaden"/>
    <w:rsid w:val="00675F70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19">
    <w:name w:val="xl119"/>
    <w:basedOn w:val="Navaden"/>
    <w:rsid w:val="00675F70"/>
    <w:pP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20">
    <w:name w:val="xl120"/>
    <w:basedOn w:val="Navaden"/>
    <w:rsid w:val="00675F70"/>
    <w:pPr>
      <w:pBdr>
        <w:top w:val="single" w:sz="4" w:space="0" w:color="auto"/>
      </w:pBdr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21">
    <w:name w:val="xl121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i/>
      <w:iCs/>
      <w:szCs w:val="24"/>
    </w:rPr>
  </w:style>
  <w:style w:type="paragraph" w:customStyle="1" w:styleId="xl122">
    <w:name w:val="xl122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Cs w:val="24"/>
    </w:rPr>
  </w:style>
  <w:style w:type="paragraph" w:customStyle="1" w:styleId="xl123">
    <w:name w:val="xl123"/>
    <w:basedOn w:val="Navaden"/>
    <w:rsid w:val="00675F7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Cs w:val="24"/>
    </w:rPr>
  </w:style>
  <w:style w:type="paragraph" w:customStyle="1" w:styleId="xl124">
    <w:name w:val="xl124"/>
    <w:basedOn w:val="Navaden"/>
    <w:rsid w:val="00675F70"/>
    <w:pPr>
      <w:pBdr>
        <w:top w:val="single" w:sz="4" w:space="0" w:color="auto"/>
      </w:pBdr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25">
    <w:name w:val="xl125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E" w:hAnsi="Arial CE" w:cs="Arial CE"/>
      <w:b/>
      <w:bCs/>
      <w:i/>
      <w:iCs/>
      <w:szCs w:val="24"/>
    </w:rPr>
  </w:style>
  <w:style w:type="paragraph" w:customStyle="1" w:styleId="xl126">
    <w:name w:val="xl126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Cs w:val="24"/>
    </w:rPr>
  </w:style>
  <w:style w:type="paragraph" w:customStyle="1" w:styleId="xl127">
    <w:name w:val="xl127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Cs w:val="24"/>
    </w:rPr>
  </w:style>
  <w:style w:type="paragraph" w:customStyle="1" w:styleId="xl128">
    <w:name w:val="xl128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29">
    <w:name w:val="xl129"/>
    <w:basedOn w:val="Navaden"/>
    <w:rsid w:val="00675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0">
    <w:name w:val="xl130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 CE" w:hAnsi="Arial CE" w:cs="Arial CE"/>
      <w:szCs w:val="24"/>
    </w:rPr>
  </w:style>
  <w:style w:type="paragraph" w:customStyle="1" w:styleId="xl131">
    <w:name w:val="xl131"/>
    <w:basedOn w:val="Navaden"/>
    <w:rsid w:val="00675F70"/>
    <w:pPr>
      <w:spacing w:before="100" w:beforeAutospacing="1" w:after="100" w:afterAutospacing="1"/>
    </w:pPr>
    <w:rPr>
      <w:rFonts w:ascii="Arial CE" w:hAnsi="Arial CE" w:cs="Arial CE"/>
      <w:szCs w:val="24"/>
    </w:rPr>
  </w:style>
  <w:style w:type="paragraph" w:customStyle="1" w:styleId="xl132">
    <w:name w:val="xl132"/>
    <w:basedOn w:val="Navaden"/>
    <w:rsid w:val="00675F70"/>
    <w:pPr>
      <w:spacing w:before="100" w:beforeAutospacing="1" w:after="100" w:afterAutospacing="1"/>
      <w:jc w:val="right"/>
    </w:pPr>
    <w:rPr>
      <w:rFonts w:ascii="Arial CE" w:hAnsi="Arial CE" w:cs="Arial CE"/>
      <w:color w:val="000000"/>
      <w:szCs w:val="24"/>
    </w:rPr>
  </w:style>
  <w:style w:type="paragraph" w:customStyle="1" w:styleId="xl133">
    <w:name w:val="xl133"/>
    <w:basedOn w:val="Navaden"/>
    <w:rsid w:val="00675F70"/>
    <w:pPr>
      <w:spacing w:before="100" w:beforeAutospacing="1" w:after="100" w:afterAutospacing="1"/>
      <w:textAlignment w:val="top"/>
    </w:pPr>
    <w:rPr>
      <w:rFonts w:ascii="Arial CE" w:hAnsi="Arial CE" w:cs="Arial CE"/>
      <w:b/>
      <w:bCs/>
      <w:szCs w:val="24"/>
    </w:rPr>
  </w:style>
  <w:style w:type="paragraph" w:customStyle="1" w:styleId="xl134">
    <w:name w:val="xl134"/>
    <w:basedOn w:val="Navaden"/>
    <w:rsid w:val="00675F70"/>
    <w:pPr>
      <w:spacing w:before="100" w:beforeAutospacing="1" w:after="100" w:afterAutospacing="1"/>
      <w:textAlignment w:val="top"/>
    </w:pPr>
    <w:rPr>
      <w:rFonts w:ascii="Arial CE" w:hAnsi="Arial CE" w:cs="Arial CE"/>
      <w:szCs w:val="24"/>
    </w:rPr>
  </w:style>
  <w:style w:type="paragraph" w:customStyle="1" w:styleId="xl135">
    <w:name w:val="xl135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 CE" w:hAnsi="Arial CE" w:cs="Arial CE"/>
      <w:color w:val="FF0000"/>
      <w:szCs w:val="24"/>
    </w:rPr>
  </w:style>
  <w:style w:type="paragraph" w:customStyle="1" w:styleId="xl136">
    <w:name w:val="xl136"/>
    <w:basedOn w:val="Navaden"/>
    <w:rsid w:val="00675F70"/>
    <w:pPr>
      <w:spacing w:before="100" w:beforeAutospacing="1" w:after="100" w:afterAutospacing="1"/>
    </w:pPr>
    <w:rPr>
      <w:rFonts w:ascii="Arial CE" w:hAnsi="Arial CE" w:cs="Arial CE"/>
      <w:color w:val="000000"/>
      <w:szCs w:val="24"/>
    </w:rPr>
  </w:style>
  <w:style w:type="paragraph" w:customStyle="1" w:styleId="xl138">
    <w:name w:val="xl138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9">
    <w:name w:val="xl139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40">
    <w:name w:val="xl140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Cs w:val="24"/>
    </w:rPr>
  </w:style>
  <w:style w:type="paragraph" w:customStyle="1" w:styleId="xl141">
    <w:name w:val="xl141"/>
    <w:basedOn w:val="Navaden"/>
    <w:rsid w:val="00675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Navaden"/>
    <w:rsid w:val="00675F70"/>
    <w:pPr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43">
    <w:name w:val="xl143"/>
    <w:basedOn w:val="Navaden"/>
    <w:rsid w:val="00675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E" w:hAnsi="Arial CE" w:cs="Arial CE"/>
      <w:b/>
      <w:bCs/>
      <w:szCs w:val="24"/>
      <w:u w:val="double"/>
    </w:rPr>
  </w:style>
  <w:style w:type="table" w:styleId="Tabelamrea">
    <w:name w:val="Table Grid"/>
    <w:basedOn w:val="Navadnatabela"/>
    <w:rsid w:val="00F34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Navaden"/>
    <w:rsid w:val="00575EC3"/>
    <w:pPr>
      <w:spacing w:before="100" w:beforeAutospacing="1" w:after="100" w:afterAutospacing="1"/>
    </w:pPr>
    <w:rPr>
      <w:rFonts w:ascii="Arial CE" w:hAnsi="Arial CE" w:cs="Arial CE"/>
      <w:sz w:val="20"/>
    </w:rPr>
  </w:style>
  <w:style w:type="paragraph" w:customStyle="1" w:styleId="font9">
    <w:name w:val="font9"/>
    <w:basedOn w:val="Navaden"/>
    <w:rsid w:val="00575EC3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font10">
    <w:name w:val="font10"/>
    <w:basedOn w:val="Navaden"/>
    <w:rsid w:val="00575EC3"/>
    <w:pPr>
      <w:spacing w:before="100" w:beforeAutospacing="1" w:after="100" w:afterAutospacing="1"/>
    </w:pPr>
    <w:rPr>
      <w:rFonts w:ascii="Calibri" w:hAnsi="Calibri"/>
      <w:sz w:val="20"/>
    </w:rPr>
  </w:style>
  <w:style w:type="paragraph" w:customStyle="1" w:styleId="xl63">
    <w:name w:val="xl63"/>
    <w:basedOn w:val="Navaden"/>
    <w:rsid w:val="00575EC3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64">
    <w:name w:val="xl64"/>
    <w:basedOn w:val="Navaden"/>
    <w:rsid w:val="00575EC3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Navaden"/>
    <w:rsid w:val="00575EC3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37">
    <w:name w:val="xl137"/>
    <w:basedOn w:val="Navaden"/>
    <w:rsid w:val="00575EC3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44">
    <w:name w:val="xl144"/>
    <w:basedOn w:val="Navaden"/>
    <w:rsid w:val="00575EC3"/>
    <w:pPr>
      <w:spacing w:before="100" w:beforeAutospacing="1" w:after="100" w:afterAutospacing="1"/>
    </w:pPr>
    <w:rPr>
      <w:color w:val="FF0000"/>
      <w:szCs w:val="24"/>
    </w:rPr>
  </w:style>
  <w:style w:type="paragraph" w:customStyle="1" w:styleId="xl145">
    <w:name w:val="xl145"/>
    <w:basedOn w:val="Navaden"/>
    <w:rsid w:val="00575EC3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msonormal0">
    <w:name w:val="msonormal"/>
    <w:basedOn w:val="Navaden"/>
    <w:rsid w:val="009C7FDB"/>
    <w:pPr>
      <w:spacing w:before="100" w:beforeAutospacing="1" w:after="100" w:afterAutospacing="1"/>
    </w:pPr>
    <w:rPr>
      <w:szCs w:val="24"/>
    </w:rPr>
  </w:style>
  <w:style w:type="paragraph" w:styleId="Odstavekseznama">
    <w:name w:val="List Paragraph"/>
    <w:basedOn w:val="Navaden"/>
    <w:uiPriority w:val="34"/>
    <w:qFormat/>
    <w:rsid w:val="004F6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Predloge\PZI\PROJEKT%20FAZE%20PZI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49654-DBE8-4C3E-944D-C5BE5331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FAZE PZI.dot</Template>
  <TotalTime>4405</TotalTime>
  <Pages>34</Pages>
  <Words>7139</Words>
  <Characters>41856</Characters>
  <Application>Microsoft Office Word</Application>
  <DocSecurity>0</DocSecurity>
  <Lines>348</Lines>
  <Paragraphs>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VSEBINA</vt:lpstr>
    </vt:vector>
  </TitlesOfParts>
  <Company>KLIMAHIT d.o.o.</Company>
  <LinksUpToDate>false</LinksUpToDate>
  <CharactersWithSpaces>48898</CharactersWithSpaces>
  <SharedDoc>false</SharedDoc>
  <HLinks>
    <vt:vector size="6" baseType="variant">
      <vt:variant>
        <vt:i4>2949188</vt:i4>
      </vt:variant>
      <vt:variant>
        <vt:i4>0</vt:i4>
      </vt:variant>
      <vt:variant>
        <vt:i4>0</vt:i4>
      </vt:variant>
      <vt:variant>
        <vt:i4>5</vt:i4>
      </vt:variant>
      <vt:variant>
        <vt:lpwstr>mailto:der.ing@siol.net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VSEBINA</dc:title>
  <dc:subject/>
  <dc:creator>VLADO MOČNIK</dc:creator>
  <cp:keywords>PROJEKT GHU</cp:keywords>
  <dc:description>faza PGD</dc:description>
  <cp:lastModifiedBy>goran dervaric</cp:lastModifiedBy>
  <cp:revision>56</cp:revision>
  <cp:lastPrinted>2020-01-28T06:11:00Z</cp:lastPrinted>
  <dcterms:created xsi:type="dcterms:W3CDTF">2020-06-09T05:26:00Z</dcterms:created>
  <dcterms:modified xsi:type="dcterms:W3CDTF">2020-06-21T16:19:00Z</dcterms:modified>
</cp:coreProperties>
</file>